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2C5" w:rsidRPr="00E45D35" w:rsidRDefault="0081401F" w:rsidP="00326D4C">
      <w:pPr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066963">
        <w:rPr>
          <w:rFonts w:ascii="Arial" w:hAnsi="Arial" w:cs="Arial"/>
          <w:noProof w:val="0"/>
          <w:color w:val="000000" w:themeColor="text1"/>
          <w:lang w:val="en-GB"/>
        </w:rPr>
        <w:t>Product specifications in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italic 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>shall be considered as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key requirements</w:t>
      </w:r>
      <w:r w:rsidR="003922C5" w:rsidRPr="00E45D35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SYSTEM DESCRIPTION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Factory assembled, </w:t>
      </w:r>
      <w:r w:rsidR="00266EB4">
        <w:rPr>
          <w:rFonts w:ascii="Arial" w:hAnsi="Arial" w:cs="Arial"/>
          <w:noProof w:val="0"/>
          <w:color w:val="000000" w:themeColor="text1"/>
          <w:lang w:val="en-GB"/>
        </w:rPr>
        <w:t>air to water heat pump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utilizing scroll compressors, </w:t>
      </w:r>
      <w:r w:rsidR="005D318D">
        <w:rPr>
          <w:rFonts w:ascii="Arial" w:hAnsi="Arial" w:cs="Arial"/>
          <w:noProof w:val="0"/>
          <w:color w:val="000000" w:themeColor="text1"/>
          <w:lang w:val="en-GB"/>
        </w:rPr>
        <w:t>fixed</w:t>
      </w:r>
      <w:r w:rsidR="00864A7C" w:rsidRPr="005D318D">
        <w:rPr>
          <w:rFonts w:ascii="Arial" w:hAnsi="Arial" w:cs="Arial"/>
          <w:noProof w:val="0"/>
          <w:color w:val="000000" w:themeColor="text1"/>
          <w:lang w:val="en-GB"/>
        </w:rPr>
        <w:t xml:space="preserve">-speed </w:t>
      </w:r>
      <w:r w:rsidRPr="005D318D">
        <w:rPr>
          <w:rFonts w:ascii="Arial" w:hAnsi="Arial" w:cs="Arial"/>
          <w:noProof w:val="0"/>
          <w:color w:val="000000" w:themeColor="text1"/>
          <w:lang w:val="en-GB"/>
        </w:rPr>
        <w:t>fans</w:t>
      </w:r>
      <w:r w:rsidRPr="00E45D35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and optional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The unit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shall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include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all</w:t>
      </w:r>
      <w:r w:rsidR="00824F96">
        <w:rPr>
          <w:rFonts w:ascii="Arial" w:hAnsi="Arial" w:cs="Arial"/>
          <w:noProof w:val="0"/>
          <w:color w:val="000000" w:themeColor="text1"/>
          <w:lang w:val="en-GB"/>
        </w:rPr>
        <w:t xml:space="preserve"> necessary wiring, piping,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>charge of R410A refrigerant, microprocessor controls and user display.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864A7C">
        <w:rPr>
          <w:rFonts w:ascii="Arial" w:hAnsi="Arial" w:cs="Arial"/>
          <w:noProof w:val="0"/>
          <w:color w:val="000000" w:themeColor="text1"/>
          <w:lang w:val="en-GB"/>
        </w:rPr>
        <w:t>ote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: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3F196F"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available with fixed-speed or </w:t>
      </w:r>
      <w:r w:rsidRPr="00E52715">
        <w:rPr>
          <w:rFonts w:ascii="Arial" w:hAnsi="Arial" w:cs="Arial"/>
          <w:noProof w:val="0"/>
          <w:color w:val="000000" w:themeColor="text1"/>
          <w:lang w:val="en-GB"/>
        </w:rPr>
        <w:t>variable-speed driven pump(s)</w:t>
      </w:r>
      <w:r w:rsidR="005F3715" w:rsidRPr="005F3715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5F3715">
        <w:rPr>
          <w:rFonts w:ascii="Arial" w:hAnsi="Arial" w:cs="Arial"/>
          <w:noProof w:val="0"/>
          <w:color w:val="000000" w:themeColor="text1"/>
          <w:lang w:val="en-US"/>
        </w:rPr>
        <w:t>and include all the necessary components as described in hydronic module option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QUALITY ASSURANCE</w:t>
      </w:r>
    </w:p>
    <w:p w:rsidR="006A419B" w:rsidRPr="0057407F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rated in accordance with EN14511-3 Standard, latest revision and unit performances shall be 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certified by independent Eurovent certification body. 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>Unit without independent Eurovent certification shall be excluded</w:t>
      </w:r>
      <w:r w:rsidRPr="0057407F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6A419B" w:rsidRPr="00326D4C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construction shall comply with European directives:</w:t>
      </w:r>
    </w:p>
    <w:p w:rsidR="006A419B" w:rsidRPr="009A3643" w:rsidRDefault="006A419B" w:rsidP="000F2AF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A3643">
        <w:rPr>
          <w:rFonts w:ascii="Arial" w:hAnsi="Arial" w:cs="Arial"/>
          <w:noProof w:val="0"/>
          <w:color w:val="000000" w:themeColor="text1"/>
          <w:lang w:val="en-GB"/>
        </w:rPr>
        <w:t>Commission Regulation (EU) N</w:t>
      </w:r>
      <w:r>
        <w:rPr>
          <w:rFonts w:ascii="Arial" w:hAnsi="Arial" w:cs="Arial"/>
          <w:noProof w:val="0"/>
          <w:color w:val="000000" w:themeColor="text1"/>
          <w:lang w:val="en-GB"/>
        </w:rPr>
        <w:t>°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 xml:space="preserve"> 813/2013 implementing Directive 2009/125/EC of the European Parliament and of the Council </w:t>
      </w:r>
      <w:proofErr w:type="gramStart"/>
      <w:r w:rsidRPr="009A3643">
        <w:rPr>
          <w:rFonts w:ascii="Arial" w:hAnsi="Arial" w:cs="Arial"/>
          <w:noProof w:val="0"/>
          <w:color w:val="000000" w:themeColor="text1"/>
          <w:lang w:val="en-GB"/>
        </w:rPr>
        <w:t>with regard to</w:t>
      </w:r>
      <w:proofErr w:type="gramEnd"/>
      <w:r w:rsidRPr="009A364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>co</w:t>
      </w:r>
      <w:r>
        <w:rPr>
          <w:rFonts w:ascii="Arial" w:hAnsi="Arial" w:cs="Arial"/>
          <w:noProof w:val="0"/>
          <w:color w:val="000000" w:themeColor="text1"/>
          <w:lang w:val="en-GB"/>
        </w:rPr>
        <w:t>-</w:t>
      </w:r>
      <w:r w:rsidRPr="009A3643">
        <w:rPr>
          <w:rFonts w:ascii="Arial" w:hAnsi="Arial" w:cs="Arial"/>
          <w:noProof w:val="0"/>
          <w:color w:val="000000" w:themeColor="text1"/>
          <w:lang w:val="en-GB"/>
        </w:rPr>
        <w:t>design requirements for space heaters and combination heaters</w:t>
      </w:r>
    </w:p>
    <w:p w:rsidR="006A419B" w:rsidRPr="00326D4C" w:rsidRDefault="006A419B" w:rsidP="000F2AF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Commission regulation (EU) N°327/2011 implementing Directive 2009/125/EC with regards to Eco-design requirements for industrial fans.</w:t>
      </w:r>
    </w:p>
    <w:p w:rsidR="006A419B" w:rsidRPr="00326D4C" w:rsidRDefault="006A419B" w:rsidP="000F2AF3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Commission regulation (EU) N°640/2009 implementing Directive 2009/125/EC with regards to Eco-design requirements for electric motors.</w:t>
      </w:r>
    </w:p>
    <w:p w:rsidR="006A419B" w:rsidRPr="00326D4C" w:rsidRDefault="006A419B" w:rsidP="000F2AF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Pressurized equipment directive (PED) </w:t>
      </w:r>
      <w:r w:rsidRPr="00231009">
        <w:rPr>
          <w:rFonts w:ascii="Arial" w:hAnsi="Arial" w:cs="Arial"/>
          <w:noProof w:val="0"/>
          <w:color w:val="000000" w:themeColor="text1"/>
          <w:lang w:val="en-US"/>
        </w:rPr>
        <w:t>2014/68/</w:t>
      </w:r>
      <w:r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6A419B" w:rsidRPr="00326D4C" w:rsidRDefault="006A419B" w:rsidP="000F2AF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Machinery directive 2006/42/EC, modified.</w:t>
      </w:r>
    </w:p>
    <w:p w:rsidR="006A419B" w:rsidRPr="00326D4C" w:rsidRDefault="006A419B" w:rsidP="000F2AF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Electromagnetic compatibility directive </w:t>
      </w:r>
      <w:r w:rsidRPr="00231009">
        <w:rPr>
          <w:rFonts w:ascii="Arial" w:hAnsi="Arial" w:cs="Arial"/>
          <w:noProof w:val="0"/>
          <w:color w:val="000000" w:themeColor="text1"/>
          <w:lang w:val="en-US"/>
        </w:rPr>
        <w:t>2014/30/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EC, modified, and the applicable recommendations of European standards.</w:t>
      </w:r>
    </w:p>
    <w:p w:rsidR="006A419B" w:rsidRPr="00326D4C" w:rsidRDefault="006A419B" w:rsidP="000F2AF3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Machine safety: electrical equipment in machines, general requirements, EN 60204-1.</w:t>
      </w:r>
    </w:p>
    <w:p w:rsidR="006A419B" w:rsidRPr="00326D4C" w:rsidRDefault="006A419B" w:rsidP="006A419B">
      <w:pPr>
        <w:pStyle w:val="ListParagraph"/>
        <w:ind w:left="1068"/>
        <w:rPr>
          <w:rFonts w:ascii="Arial" w:hAnsi="Arial" w:cs="Arial"/>
          <w:noProof w:val="0"/>
          <w:color w:val="000000" w:themeColor="text1"/>
          <w:lang w:val="en-GB"/>
        </w:rPr>
      </w:pPr>
    </w:p>
    <w:p w:rsidR="006A419B" w:rsidRPr="00326D4C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31009">
        <w:rPr>
          <w:rFonts w:ascii="Arial" w:hAnsi="Arial" w:cs="Arial"/>
          <w:i/>
          <w:noProof w:val="0"/>
          <w:color w:val="000000" w:themeColor="text1"/>
          <w:lang w:val="en-GB"/>
        </w:rPr>
        <w:t>Unit shall be manufactured in a facility registered to ISO 9001 Manufacturing Quality Standard and to ISO 14001 Environmental Management System.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tested at the factory.</w:t>
      </w:r>
    </w:p>
    <w:p w:rsidR="006A419B" w:rsidRPr="00326D4C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pStyle w:val="ListParagraph"/>
        <w:ind w:left="1068"/>
        <w:rPr>
          <w:rFonts w:ascii="Arial" w:hAnsi="Arial" w:cs="Arial"/>
          <w:noProof w:val="0"/>
          <w:color w:val="000000" w:themeColor="text1"/>
          <w:lang w:val="en-GB"/>
        </w:rPr>
      </w:pPr>
    </w:p>
    <w:p w:rsidR="00495893" w:rsidRPr="00326D4C" w:rsidRDefault="00326D4C" w:rsidP="00495893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manufactured in a facility registered to ISO 9001 Manufacturing Quality Standard and to ISO 14001 Environmental Management System.</w:t>
      </w:r>
      <w:r w:rsidR="0049589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495893" w:rsidRPr="00326D4C">
        <w:rPr>
          <w:rFonts w:ascii="Arial" w:hAnsi="Arial" w:cs="Arial"/>
          <w:noProof w:val="0"/>
          <w:color w:val="000000" w:themeColor="text1"/>
          <w:lang w:val="en-GB"/>
        </w:rPr>
        <w:t>Unit shall be tested at the factory.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6A419B" w:rsidRDefault="006A419B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266EB4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DESIGN PERFORMANCE DATA</w:t>
      </w:r>
      <w:r w:rsidR="00266EB4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6A419B" w:rsidRDefault="006A419B" w:rsidP="006A419B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  <w:r w:rsidRPr="007D3FD9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Performance data certified by Eurovent independent body (mandatory).</w:t>
      </w:r>
    </w:p>
    <w:p w:rsidR="006A419B" w:rsidRDefault="006A419B" w:rsidP="006A419B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Cooling Capacity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Heating Capacity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average climate zone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and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) 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 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 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 xml:space="preserve">water </w:t>
      </w:r>
      <w:proofErr w:type="gramStart"/>
      <w:r>
        <w:rPr>
          <w:rFonts w:ascii="Arial" w:hAnsi="Arial" w:cs="Arial"/>
          <w:i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Refrigerant type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 xml:space="preserve">Compressor </w:t>
      </w:r>
      <w:proofErr w:type="spellStart"/>
      <w:r>
        <w:rPr>
          <w:rFonts w:ascii="Arial" w:hAnsi="Arial" w:cs="Arial"/>
          <w:i/>
          <w:noProof w:val="0"/>
          <w:color w:val="000000" w:themeColor="text1"/>
          <w:lang w:val="en-US"/>
        </w:rPr>
        <w:t>tyrer</w:t>
      </w:r>
      <w:proofErr w:type="spell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6A419B" w:rsidRPr="006949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lastRenderedPageBreak/>
        <w:t>Number of Compressors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Hot water maximum leaving 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: </w:t>
      </w:r>
      <w:r w:rsidRPr="006405BA">
        <w:rPr>
          <w:rFonts w:ascii="Arial" w:hAnsi="Arial" w:cs="Arial"/>
          <w:b/>
          <w:i/>
          <w:noProof w:val="0"/>
          <w:color w:val="000000" w:themeColor="text1"/>
          <w:lang w:val="en-US"/>
        </w:rPr>
        <w:t xml:space="preserve">55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b/>
          <w:i/>
          <w:noProof w:val="0"/>
          <w:color w:val="000000" w:themeColor="text1"/>
          <w:lang w:val="en-US"/>
        </w:rPr>
        <w:t>)</w:t>
      </w:r>
    </w:p>
    <w:p w:rsidR="006A419B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Evaporator Pressure Drop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Sound power level at full load (dB(A)): …… </w:t>
      </w:r>
    </w:p>
    <w:p w:rsidR="006A419B" w:rsidRPr="006405BA" w:rsidRDefault="006A419B" w:rsidP="000F2AF3">
      <w:pPr>
        <w:pStyle w:val="ListParagraph"/>
        <w:numPr>
          <w:ilvl w:val="0"/>
          <w:numId w:val="20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Sound pressure level 10m 10 </w:t>
      </w:r>
      <w:r w:rsidRPr="006405BA">
        <w:rPr>
          <w:rFonts w:ascii="Arial" w:hAnsi="Arial" w:cs="Arial"/>
          <w:noProof w:val="0"/>
          <w:color w:val="000000" w:themeColor="text1"/>
          <w:lang w:val="el-GR"/>
        </w:rPr>
        <w:t>μέτρων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l-GR"/>
        </w:rPr>
        <w:t>κατά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 ISO</w:t>
      </w:r>
      <w:proofErr w:type="gramEnd"/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4871 (</w:t>
      </w:r>
      <w:r w:rsidRPr="006405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</w:t>
      </w:r>
      <w:r w:rsidRPr="006405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)): ……</w:t>
      </w:r>
    </w:p>
    <w:p w:rsidR="006A419B" w:rsidRPr="007D5551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Refrigerant </w:t>
      </w:r>
      <w:proofErr w:type="gramStart"/>
      <w:r>
        <w:rPr>
          <w:rFonts w:ascii="Arial" w:hAnsi="Arial" w:cs="Arial"/>
          <w:noProof w:val="0"/>
          <w:color w:val="000000" w:themeColor="text1"/>
          <w:lang w:val="en-US"/>
        </w:rPr>
        <w:t>amount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:</w:t>
      </w:r>
      <w:proofErr w:type="gramEnd"/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7D5551">
        <w:rPr>
          <w:rFonts w:ascii="Arial" w:hAnsi="Arial" w:cs="Arial"/>
          <w:noProof w:val="0"/>
          <w:color w:val="000000" w:themeColor="text1"/>
          <w:lang w:val="en-US"/>
        </w:rPr>
        <w:t>)</w:t>
      </w:r>
    </w:p>
    <w:p w:rsidR="006A419B" w:rsidRDefault="006A419B" w:rsidP="000F2AF3">
      <w:pPr>
        <w:pStyle w:val="BodyText"/>
        <w:numPr>
          <w:ilvl w:val="0"/>
          <w:numId w:val="19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 w:rsidRPr="00326D4C"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 xml:space="preserve">Dimensions, length x depth x height (mm): …… x …… x …… </w:t>
      </w:r>
    </w:p>
    <w:p w:rsidR="006A419B" w:rsidRPr="00326D4C" w:rsidRDefault="006A419B" w:rsidP="000F2AF3">
      <w:pPr>
        <w:pStyle w:val="BodyText"/>
        <w:numPr>
          <w:ilvl w:val="0"/>
          <w:numId w:val="19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>Unit operating weight: ….. kg</w:t>
      </w:r>
    </w:p>
    <w:p w:rsidR="006A419B" w:rsidRDefault="006A419B" w:rsidP="006A419B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6A419B" w:rsidRDefault="006A419B" w:rsidP="006A419B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*Operating Conditions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: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Cold water inlet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>
        <w:rPr>
          <w:rFonts w:ascii="Arial" w:hAnsi="Arial" w:cs="Arial"/>
          <w:noProof w:val="0"/>
          <w:color w:val="000000" w:themeColor="text1"/>
          <w:lang w:val="en-US"/>
        </w:rPr>
        <w:t>outlet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Hot water inlet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>
        <w:rPr>
          <w:rFonts w:ascii="Arial" w:hAnsi="Arial" w:cs="Arial"/>
          <w:noProof w:val="0"/>
          <w:color w:val="000000" w:themeColor="text1"/>
          <w:lang w:val="en-US"/>
        </w:rPr>
        <w:t>outlet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Ambient 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 in cooling mode: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6A419B" w:rsidRPr="006405BA" w:rsidRDefault="006A419B" w:rsidP="000F2AF3">
      <w:pPr>
        <w:pStyle w:val="ListParagraph"/>
        <w:numPr>
          <w:ilvl w:val="0"/>
          <w:numId w:val="19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Ambient temperature (° C) in </w:t>
      </w:r>
      <w:r>
        <w:rPr>
          <w:rFonts w:ascii="Arial" w:hAnsi="Arial" w:cs="Arial"/>
          <w:noProof w:val="0"/>
          <w:color w:val="000000" w:themeColor="text1"/>
          <w:lang w:val="en-US"/>
        </w:rPr>
        <w:t>heating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mode: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C DB (RH 87</w:t>
      </w:r>
      <w:r>
        <w:rPr>
          <w:rFonts w:ascii="Arial" w:hAnsi="Arial" w:cs="Arial"/>
          <w:noProof w:val="0"/>
          <w:color w:val="000000" w:themeColor="text1"/>
          <w:lang w:val="en-US"/>
        </w:rPr>
        <w:t>%)</w:t>
      </w:r>
    </w:p>
    <w:p w:rsidR="006A419B" w:rsidRPr="006405BA" w:rsidRDefault="006A419B" w:rsidP="006A419B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n-US"/>
        </w:rPr>
      </w:pPr>
    </w:p>
    <w:p w:rsidR="006A419B" w:rsidRPr="007D5551" w:rsidRDefault="006A419B" w:rsidP="006A419B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7D5551">
        <w:rPr>
          <w:rFonts w:ascii="Arial" w:hAnsi="Arial" w:cs="Arial"/>
          <w:i/>
          <w:noProof w:val="0"/>
          <w:color w:val="000000" w:themeColor="text1"/>
          <w:lang w:val="en-US"/>
        </w:rPr>
        <w:t xml:space="preserve">The above data shall be mentioned in the selection datasheet of the unit. </w:t>
      </w:r>
    </w:p>
    <w:p w:rsidR="008A3813" w:rsidRPr="006A419B" w:rsidRDefault="008A3813" w:rsidP="00326D4C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B51B3D" w:rsidRDefault="00B51B3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U</w:t>
      </w:r>
      <w:r w:rsidR="00F00DC9"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NIT </w:t>
      </w:r>
      <w:r w:rsidR="00F00DC9">
        <w:rPr>
          <w:rFonts w:ascii="Arial" w:hAnsi="Arial" w:cs="Arial"/>
          <w:b/>
          <w:noProof w:val="0"/>
          <w:color w:val="000000" w:themeColor="text1"/>
          <w:lang w:val="en-GB"/>
        </w:rPr>
        <w:t>CONSTRUCTION</w:t>
      </w:r>
    </w:p>
    <w:p w:rsidR="00326D4C" w:rsidRPr="00CE31F8" w:rsidRDefault="00326D4C" w:rsidP="000F2AF3">
      <w:pPr>
        <w:pStyle w:val="ListParagraph"/>
        <w:numPr>
          <w:ilvl w:val="0"/>
          <w:numId w:val="7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>Frame shall be of heavy-gage, painted galvanized steel</w:t>
      </w:r>
      <w:r w:rsidR="00E938B4" w:rsidRPr="00E938B4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E938B4" w:rsidRPr="00CE31F8">
        <w:rPr>
          <w:rFonts w:ascii="Arial" w:hAnsi="Arial" w:cs="Arial"/>
          <w:noProof w:val="0"/>
          <w:color w:val="000000" w:themeColor="text1"/>
          <w:lang w:val="en-GB"/>
        </w:rPr>
        <w:t>painted in oven-baked polyester powder paint (light grey, RAL7035)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CE31F8" w:rsidRDefault="00B02815" w:rsidP="000F2AF3">
      <w:pPr>
        <w:pStyle w:val="ListParagraph"/>
        <w:numPr>
          <w:ilvl w:val="0"/>
          <w:numId w:val="7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Electrical 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Cabinet shall be galvanized steel casing painted in oven-baked polyester powder paint 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(light grey, RAL7035)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067407" w:rsidRDefault="00326D4C" w:rsidP="00922448"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COMPRESSOR ASSEMBLY</w:t>
      </w:r>
    </w:p>
    <w:p w:rsidR="00326D4C" w:rsidRPr="00326D4C" w:rsidRDefault="00326D4C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 xml:space="preserve">Fully hermetic scroll type compressors, each equipped with: </w:t>
      </w:r>
    </w:p>
    <w:p w:rsidR="00326D4C" w:rsidRPr="00326D4C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T</w:t>
      </w:r>
      <w:r w:rsidR="00326D4C" w:rsidRPr="00326D4C">
        <w:rPr>
          <w:rFonts w:ascii="Arial" w:hAnsi="Arial" w:cs="Arial"/>
          <w:color w:val="000000" w:themeColor="text1"/>
          <w:lang w:val="en-GB"/>
        </w:rPr>
        <w:t>wo-pole electric motor (Direct on line 400V, 2900rpm at 50Hz) cooled by suction gas and protected by internal temperature sensors.</w:t>
      </w:r>
    </w:p>
    <w:p w:rsidR="00B02815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Initial</w:t>
      </w:r>
      <w:r w:rsidR="008A3813">
        <w:rPr>
          <w:rFonts w:ascii="Arial" w:hAnsi="Arial" w:cs="Arial"/>
          <w:color w:val="000000" w:themeColor="text1"/>
          <w:lang w:val="en-GB"/>
        </w:rPr>
        <w:t xml:space="preserve"> oil charge of synthetic </w:t>
      </w:r>
      <w:proofErr w:type="spellStart"/>
      <w:r w:rsidR="008A3813">
        <w:rPr>
          <w:rFonts w:ascii="Arial" w:hAnsi="Arial" w:cs="Arial"/>
          <w:color w:val="000000" w:themeColor="text1"/>
          <w:lang w:val="en-GB"/>
        </w:rPr>
        <w:t>p</w:t>
      </w:r>
      <w:r w:rsidR="00326D4C" w:rsidRPr="00326D4C">
        <w:rPr>
          <w:rFonts w:ascii="Arial" w:hAnsi="Arial" w:cs="Arial"/>
          <w:color w:val="000000" w:themeColor="text1"/>
          <w:lang w:val="en-GB"/>
        </w:rPr>
        <w:t>olyol</w:t>
      </w:r>
      <w:r w:rsidR="008A3813">
        <w:rPr>
          <w:rFonts w:ascii="Arial" w:hAnsi="Arial" w:cs="Arial"/>
          <w:color w:val="000000" w:themeColor="text1"/>
          <w:lang w:val="en-GB"/>
        </w:rPr>
        <w:t>e</w:t>
      </w:r>
      <w:r w:rsidR="001D7613">
        <w:rPr>
          <w:rFonts w:ascii="Arial" w:hAnsi="Arial" w:cs="Arial"/>
          <w:color w:val="000000" w:themeColor="text1"/>
          <w:lang w:val="en-GB"/>
        </w:rPr>
        <w:t>ster</w:t>
      </w:r>
      <w:proofErr w:type="spellEnd"/>
      <w:r w:rsidR="001D7613">
        <w:rPr>
          <w:rFonts w:ascii="Arial" w:hAnsi="Arial" w:cs="Arial"/>
          <w:color w:val="000000" w:themeColor="text1"/>
          <w:lang w:val="en-GB"/>
        </w:rPr>
        <w:t xml:space="preserve"> </w:t>
      </w:r>
      <w:r w:rsidR="00326D4C" w:rsidRPr="00326D4C">
        <w:rPr>
          <w:rFonts w:ascii="Arial" w:hAnsi="Arial" w:cs="Arial"/>
          <w:color w:val="000000" w:themeColor="text1"/>
          <w:lang w:val="en-GB"/>
        </w:rPr>
        <w:t>oil</w:t>
      </w:r>
      <w:r w:rsidR="00C73E82">
        <w:rPr>
          <w:rFonts w:ascii="Arial" w:hAnsi="Arial" w:cs="Arial"/>
          <w:color w:val="000000" w:themeColor="text1"/>
          <w:lang w:val="en-GB"/>
        </w:rPr>
        <w:t>.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 </w:t>
      </w:r>
    </w:p>
    <w:p w:rsidR="00326D4C" w:rsidRPr="00326D4C" w:rsidRDefault="000F73BA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 xml:space="preserve">Integral </w:t>
      </w:r>
      <w:r w:rsidR="00B02815">
        <w:rPr>
          <w:rFonts w:ascii="Arial" w:hAnsi="Arial" w:cs="Arial"/>
          <w:color w:val="000000" w:themeColor="text1"/>
          <w:lang w:val="en-GB"/>
        </w:rPr>
        <w:t>oil</w:t>
      </w:r>
      <w:r>
        <w:rPr>
          <w:rFonts w:ascii="Arial" w:hAnsi="Arial" w:cs="Arial"/>
          <w:color w:val="000000" w:themeColor="text1"/>
          <w:lang w:val="en-GB"/>
        </w:rPr>
        <w:t xml:space="preserve"> level </w:t>
      </w:r>
      <w:r w:rsidR="00326D4C" w:rsidRPr="00326D4C">
        <w:rPr>
          <w:rFonts w:ascii="Arial" w:hAnsi="Arial" w:cs="Arial"/>
          <w:color w:val="000000" w:themeColor="text1"/>
          <w:lang w:val="en-GB"/>
        </w:rPr>
        <w:t>sight glass.</w:t>
      </w:r>
    </w:p>
    <w:p w:rsidR="00326D4C" w:rsidRPr="00326D4C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E</w:t>
      </w:r>
      <w:r w:rsidR="00326D4C" w:rsidRPr="00326D4C">
        <w:rPr>
          <w:rFonts w:ascii="Arial" w:hAnsi="Arial" w:cs="Arial"/>
          <w:color w:val="000000" w:themeColor="text1"/>
          <w:lang w:val="en-GB"/>
        </w:rPr>
        <w:t>lectric crankcase heater to minimize oil dilution and refrigerant migration.</w:t>
      </w:r>
    </w:p>
    <w:p w:rsidR="00326D4C" w:rsidRPr="00326D4C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E</w:t>
      </w:r>
      <w:r w:rsidR="00326D4C" w:rsidRPr="00326D4C">
        <w:rPr>
          <w:rFonts w:ascii="Arial" w:hAnsi="Arial" w:cs="Arial"/>
          <w:color w:val="000000" w:themeColor="text1"/>
          <w:lang w:val="en-GB"/>
        </w:rPr>
        <w:t>lectronic over temperature motor protection.</w:t>
      </w:r>
    </w:p>
    <w:p w:rsidR="00326D4C" w:rsidRPr="00326D4C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</w:t>
      </w:r>
      <w:r w:rsidR="00D52BEB">
        <w:rPr>
          <w:rFonts w:ascii="Arial" w:hAnsi="Arial" w:cs="Arial"/>
          <w:color w:val="000000" w:themeColor="text1"/>
          <w:lang w:val="en-GB"/>
        </w:rPr>
        <w:t>ptional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 soft starter to minimize compressor starting current with phase loss protection.</w:t>
      </w:r>
    </w:p>
    <w:p w:rsidR="00116F1C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</w:p>
    <w:p w:rsidR="00326D4C" w:rsidRPr="00326D4C" w:rsidRDefault="00326D4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Low noise level and low vibration level shall be guaranteed by:</w:t>
      </w:r>
    </w:p>
    <w:p w:rsidR="00326D4C" w:rsidRPr="00326D4C" w:rsidRDefault="008A3813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Flexible an</w:t>
      </w:r>
      <w:r w:rsidR="00094712">
        <w:rPr>
          <w:rFonts w:ascii="Arial" w:hAnsi="Arial" w:cs="Arial"/>
          <w:color w:val="000000" w:themeColor="text1"/>
          <w:lang w:val="en-GB"/>
        </w:rPr>
        <w:t>t</w:t>
      </w:r>
      <w:r>
        <w:rPr>
          <w:rFonts w:ascii="Arial" w:hAnsi="Arial" w:cs="Arial"/>
          <w:color w:val="000000" w:themeColor="text1"/>
          <w:lang w:val="en-GB"/>
        </w:rPr>
        <w:t>i</w:t>
      </w:r>
      <w:r w:rsidR="00094712">
        <w:rPr>
          <w:rFonts w:ascii="Arial" w:hAnsi="Arial" w:cs="Arial"/>
          <w:color w:val="000000" w:themeColor="text1"/>
          <w:lang w:val="en-GB"/>
        </w:rPr>
        <w:t>-vibration mounts to isolate compressor assembly from unit chassis</w:t>
      </w:r>
      <w:r w:rsidR="00326D4C" w:rsidRPr="00326D4C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Suction and discharge piping design</w:t>
      </w:r>
      <w:r w:rsidR="00094712">
        <w:rPr>
          <w:rFonts w:ascii="Arial" w:hAnsi="Arial" w:cs="Arial"/>
          <w:color w:val="000000" w:themeColor="text1"/>
          <w:lang w:val="en-GB"/>
        </w:rPr>
        <w:t>ed</w:t>
      </w:r>
      <w:r w:rsidRPr="00326D4C">
        <w:rPr>
          <w:rFonts w:ascii="Arial" w:hAnsi="Arial" w:cs="Arial"/>
          <w:color w:val="000000" w:themeColor="text1"/>
          <w:lang w:val="en-GB"/>
        </w:rPr>
        <w:t xml:space="preserve"> to prevent the transmission of vibrations to the unit chassis.</w:t>
      </w:r>
    </w:p>
    <w:p w:rsidR="00326D4C" w:rsidRPr="00326D4C" w:rsidRDefault="00094712" w:rsidP="000F2AF3">
      <w:pPr>
        <w:pStyle w:val="Puce3"/>
        <w:numPr>
          <w:ilvl w:val="0"/>
          <w:numId w:val="12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</w:t>
      </w:r>
      <w:r w:rsidR="001D7613">
        <w:rPr>
          <w:rFonts w:ascii="Arial" w:hAnsi="Arial" w:cs="Arial"/>
          <w:color w:val="000000" w:themeColor="text1"/>
          <w:lang w:val="en-GB"/>
        </w:rPr>
        <w:t xml:space="preserve">ptional 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acoustic compressor </w:t>
      </w:r>
      <w:r w:rsidR="006B0802">
        <w:rPr>
          <w:rFonts w:ascii="Arial" w:hAnsi="Arial" w:cs="Arial"/>
          <w:color w:val="000000" w:themeColor="text1"/>
          <w:lang w:val="en-US"/>
        </w:rPr>
        <w:t>jacket</w:t>
      </w:r>
      <w:r w:rsidR="00326D4C" w:rsidRPr="00326D4C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WATER HEAT EXCHANGER</w:t>
      </w:r>
    </w:p>
    <w:p w:rsidR="00326D4C" w:rsidRPr="00326D4C" w:rsidRDefault="00326D4C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Brazed plate heat exchanger, direct expansion. </w:t>
      </w:r>
    </w:p>
    <w:p w:rsidR="00326D4C" w:rsidRPr="00326D4C" w:rsidRDefault="00922448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For sizes over </w:t>
      </w:r>
      <w:r w:rsidR="00BF7BF0">
        <w:rPr>
          <w:rFonts w:ascii="Arial" w:hAnsi="Arial" w:cs="Arial"/>
          <w:noProof w:val="0"/>
          <w:color w:val="000000" w:themeColor="text1"/>
          <w:lang w:val="en-GB"/>
        </w:rPr>
        <w:t>than 130</w:t>
      </w:r>
      <w:proofErr w:type="gramStart"/>
      <w:r w:rsidR="00BF7BF0">
        <w:rPr>
          <w:rFonts w:ascii="Arial" w:hAnsi="Arial" w:cs="Arial"/>
          <w:noProof w:val="0"/>
          <w:color w:val="000000" w:themeColor="text1"/>
          <w:lang w:val="en-GB"/>
        </w:rPr>
        <w:t>kWatts,d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esign</w:t>
      </w:r>
      <w:proofErr w:type="gramEnd"/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shall incorporate a minimum of 2 independent direct-expansion refrigerant circuits</w:t>
      </w:r>
      <w:r w:rsidR="00C53A04" w:rsidRPr="00C53A04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C53A04">
        <w:rPr>
          <w:rFonts w:ascii="Arial" w:hAnsi="Arial" w:cs="Arial"/>
          <w:noProof w:val="0"/>
          <w:color w:val="000000" w:themeColor="text1"/>
          <w:lang w:val="en-US"/>
        </w:rPr>
        <w:t>connected in one water circuit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Plate exchangers shall be made of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AISI </w:t>
      </w:r>
      <w:r w:rsidR="00811512">
        <w:rPr>
          <w:rFonts w:ascii="Arial" w:hAnsi="Arial" w:cs="Arial"/>
          <w:noProof w:val="0"/>
          <w:color w:val="000000" w:themeColor="text1"/>
          <w:lang w:val="en-GB"/>
        </w:rPr>
        <w:t>316 L stainless steel, copper brazed types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7D3FD9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xchangers shall be thermally insulated with 19mm closed cell foam type insulation</w:t>
      </w:r>
      <w:r w:rsidR="00326D4C" w:rsidRPr="007C3D05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Shall be equipped with Victaulic-type fluid connections.</w:t>
      </w:r>
    </w:p>
    <w:p w:rsidR="00326D4C" w:rsidRPr="00326D4C" w:rsidRDefault="007D3FD9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shall be tested and stamped in accordance with European PED 97/23/EC Code.</w:t>
      </w:r>
    </w:p>
    <w:p w:rsid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lastRenderedPageBreak/>
        <w:t>AIR HEAT EXCHANGER</w:t>
      </w:r>
    </w:p>
    <w:p w:rsidR="0078563E" w:rsidRPr="0078563E" w:rsidRDefault="0078563E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>Vertical condenser coils</w:t>
      </w:r>
    </w:p>
    <w:p w:rsidR="00A62A71" w:rsidRDefault="00F63DBF" w:rsidP="000F2AF3">
      <w:pPr>
        <w:pStyle w:val="ListParagraph"/>
        <w:numPr>
          <w:ilvl w:val="0"/>
          <w:numId w:val="8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Coil </w:t>
      </w:r>
      <w:r w:rsidR="00326D4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shall be air-cooled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cupper tube alumi</w:t>
      </w:r>
      <w:r w:rsidR="001F4015">
        <w:rPr>
          <w:rFonts w:ascii="Arial" w:hAnsi="Arial" w:cs="Arial"/>
          <w:noProof w:val="0"/>
          <w:color w:val="000000" w:themeColor="text1"/>
          <w:lang w:val="en-GB"/>
        </w:rPr>
        <w:t>ni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um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fins 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(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Cu/Al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>)</w:t>
      </w:r>
      <w:r w:rsidR="008A3813" w:rsidRPr="007D3FD9">
        <w:rPr>
          <w:rFonts w:ascii="Arial" w:hAnsi="Arial" w:cs="Arial"/>
          <w:noProof w:val="0"/>
          <w:color w:val="000000" w:themeColor="text1"/>
          <w:lang w:val="en-GB"/>
        </w:rPr>
        <w:t>.</w:t>
      </w:r>
      <w:r w:rsidR="00EF4952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FANS</w:t>
      </w:r>
    </w:p>
    <w:p w:rsidR="00B77E25" w:rsidRPr="00B77E25" w:rsidRDefault="0078563E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Low-noise latest-generation Flying Bird IV fans, made of a composite material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providing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gramStart"/>
      <w:r w:rsidR="00CE31F8">
        <w:rPr>
          <w:rFonts w:ascii="Arial" w:hAnsi="Arial" w:cs="Arial"/>
          <w:noProof w:val="0"/>
          <w:color w:val="000000" w:themeColor="text1"/>
          <w:lang w:val="en-GB"/>
        </w:rPr>
        <w:t>more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quiet</w:t>
      </w:r>
      <w:proofErr w:type="gramEnd"/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by not generating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intrusive low-frequency noise</w:t>
      </w:r>
      <w:r w:rsidR="00B77E25">
        <w:rPr>
          <w:rFonts w:ascii="Arial" w:hAnsi="Arial" w:cs="Arial"/>
          <w:noProof w:val="0"/>
          <w:color w:val="000000" w:themeColor="text1"/>
          <w:lang w:val="en-GB"/>
        </w:rPr>
        <w:t>,</w:t>
      </w:r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 xml:space="preserve"> controlled by </w:t>
      </w:r>
      <w:r w:rsidR="00B77E25" w:rsidRPr="003D3F60">
        <w:rPr>
          <w:rFonts w:ascii="Arial" w:hAnsi="Arial" w:cs="Arial"/>
          <w:i/>
          <w:noProof w:val="0"/>
          <w:color w:val="000000" w:themeColor="text1"/>
          <w:lang w:val="en-GB"/>
        </w:rPr>
        <w:t xml:space="preserve">a variable-frequency controller </w:t>
      </w:r>
      <w:r w:rsidR="00CD29FC" w:rsidRPr="003D3F60">
        <w:rPr>
          <w:rFonts w:ascii="Arial" w:hAnsi="Arial" w:cs="Arial"/>
          <w:i/>
          <w:noProof w:val="0"/>
          <w:color w:val="000000" w:themeColor="text1"/>
          <w:lang w:val="en-US"/>
        </w:rPr>
        <w:t>(factory installed)</w:t>
      </w:r>
      <w:r w:rsidR="00CD29FC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>to provide up to 240 Pa available pressure (depending on the size) at nominal flow rate</w:t>
      </w:r>
    </w:p>
    <w:p w:rsidR="0078563E" w:rsidRDefault="0078563E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>Rigid fan installat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ion for reduced start-up noise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B77E25" w:rsidRPr="0078563E" w:rsidRDefault="00B77E25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7E25">
        <w:rPr>
          <w:rFonts w:ascii="Arial" w:hAnsi="Arial" w:cs="Arial"/>
          <w:noProof w:val="0"/>
          <w:color w:val="000000" w:themeColor="text1"/>
          <w:lang w:val="en-GB"/>
        </w:rPr>
        <w:t>Flow control in accordance with the ducting for optimised efficiency with the possibility to program a maximum supply air flow.</w:t>
      </w:r>
    </w:p>
    <w:p w:rsidR="00B77E25" w:rsidRPr="00B77E25" w:rsidRDefault="00CD29FC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Factory installed s</w:t>
      </w:r>
      <w:proofErr w:type="spellStart"/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>upply</w:t>
      </w:r>
      <w:proofErr w:type="spellEnd"/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 xml:space="preserve"> air duct connection frame.</w:t>
      </w:r>
    </w:p>
    <w:p w:rsidR="00B77E25" w:rsidRPr="00B77E25" w:rsidRDefault="00CD29FC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Factory installed s</w:t>
      </w:r>
      <w:proofErr w:type="spellStart"/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>uction</w:t>
      </w:r>
      <w:proofErr w:type="spellEnd"/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 xml:space="preserve"> air connection frame standard for sizes 30RQSY 039-078</w:t>
      </w:r>
    </w:p>
    <w:p w:rsidR="0078563E" w:rsidRPr="00B77E25" w:rsidRDefault="00CD29FC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Factory installed s</w:t>
      </w:r>
      <w:r w:rsidR="00B77E25" w:rsidRPr="00B77E25">
        <w:rPr>
          <w:rFonts w:ascii="Arial" w:hAnsi="Arial" w:cs="Arial"/>
          <w:noProof w:val="0"/>
          <w:color w:val="000000" w:themeColor="text1"/>
          <w:lang w:val="en-GB"/>
        </w:rPr>
        <w:t>uction air filters optional (30RQSY 039-078 only)</w:t>
      </w:r>
    </w:p>
    <w:p w:rsidR="00265C60" w:rsidRPr="00265C60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78563E" w:rsidRDefault="0078563E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</w:p>
    <w:p w:rsidR="001D7613" w:rsidRDefault="001D7613" w:rsidP="000F2AF3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HFC R410-A re</w:t>
      </w:r>
      <w:r w:rsidR="00924556">
        <w:rPr>
          <w:rFonts w:ascii="Arial" w:hAnsi="Arial" w:cs="Arial"/>
          <w:noProof w:val="0"/>
          <w:color w:val="000000" w:themeColor="text1"/>
          <w:lang w:val="en-GB"/>
        </w:rPr>
        <w:t>fri</w:t>
      </w:r>
      <w:r w:rsidR="00014901">
        <w:rPr>
          <w:rFonts w:ascii="Arial" w:hAnsi="Arial" w:cs="Arial"/>
          <w:noProof w:val="0"/>
          <w:color w:val="000000" w:themeColor="text1"/>
          <w:lang w:val="en-GB"/>
        </w:rPr>
        <w:t>gerant</w:t>
      </w:r>
    </w:p>
    <w:p w:rsidR="001D7613" w:rsidRDefault="001D7613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4719ED" w:rsidRDefault="004719E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875FDD" w:rsidRDefault="00875FD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  <w:r w:rsidR="00326D4C" w:rsidRPr="00875FDD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CIRCUIT</w:t>
      </w:r>
    </w:p>
    <w:p w:rsidR="00875FDD" w:rsidRDefault="00875FDD" w:rsidP="00875FDD">
      <w:pPr>
        <w:pStyle w:val="Default"/>
      </w:pPr>
    </w:p>
    <w:p w:rsidR="00B33468" w:rsidRDefault="00875FDD" w:rsidP="000F2AF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 w:rsidRPr="00B33468">
        <w:rPr>
          <w:rFonts w:ascii="Arial" w:hAnsi="Arial" w:cs="Arial"/>
          <w:snapToGrid w:val="0"/>
          <w:lang w:val="en-GB"/>
        </w:rPr>
        <w:t xml:space="preserve">The </w:t>
      </w:r>
      <w:r w:rsidR="00693316" w:rsidRPr="00B33468">
        <w:rPr>
          <w:rFonts w:ascii="Arial" w:hAnsi="Arial" w:cs="Arial"/>
          <w:snapToGrid w:val="0"/>
          <w:lang w:val="en-US"/>
        </w:rPr>
        <w:t xml:space="preserve">unit </w:t>
      </w:r>
      <w:r w:rsidR="009470FC" w:rsidRPr="00B33468">
        <w:rPr>
          <w:rFonts w:ascii="Arial" w:hAnsi="Arial" w:cs="Arial"/>
          <w:snapToGrid w:val="0"/>
          <w:lang w:val="en-GB"/>
        </w:rPr>
        <w:t xml:space="preserve">shall </w:t>
      </w:r>
      <w:r w:rsidRPr="00B33468">
        <w:rPr>
          <w:rFonts w:ascii="Arial" w:hAnsi="Arial" w:cs="Arial"/>
          <w:snapToGrid w:val="0"/>
          <w:lang w:val="en-GB"/>
        </w:rPr>
        <w:t xml:space="preserve">include several compressors connected in parallel. </w:t>
      </w:r>
    </w:p>
    <w:p w:rsidR="00875FDD" w:rsidRPr="00B33468" w:rsidRDefault="00B33468" w:rsidP="000F2AF3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E</w:t>
      </w:r>
      <w:r w:rsidR="00875FDD" w:rsidRPr="00B33468">
        <w:rPr>
          <w:rFonts w:ascii="Arial" w:hAnsi="Arial" w:cs="Arial"/>
          <w:snapToGrid w:val="0"/>
          <w:lang w:val="en-GB"/>
        </w:rPr>
        <w:t xml:space="preserve">lectronic expansion device (EXV) </w:t>
      </w:r>
      <w:r>
        <w:rPr>
          <w:rFonts w:ascii="Arial" w:hAnsi="Arial" w:cs="Arial"/>
          <w:snapToGrid w:val="0"/>
          <w:lang w:val="en-GB"/>
        </w:rPr>
        <w:t xml:space="preserve">which </w:t>
      </w:r>
      <w:r w:rsidR="00875FDD" w:rsidRPr="00B33468">
        <w:rPr>
          <w:rFonts w:ascii="Arial" w:hAnsi="Arial" w:cs="Arial"/>
          <w:snapToGrid w:val="0"/>
          <w:lang w:val="en-GB"/>
        </w:rPr>
        <w:t xml:space="preserve">allows operation at a lower condensing pressure (EER, COP and ESEER optimisation). </w:t>
      </w:r>
    </w:p>
    <w:p w:rsidR="00875FDD" w:rsidRPr="00875FDD" w:rsidRDefault="00875FDD" w:rsidP="000F2AF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 w:rsidRPr="00875FDD">
        <w:rPr>
          <w:rFonts w:ascii="Arial" w:hAnsi="Arial" w:cs="Arial"/>
          <w:snapToGrid w:val="0"/>
          <w:lang w:val="en-GB"/>
        </w:rPr>
        <w:t xml:space="preserve">Dynamic superheat management for better utilisation of the water heat exchanger surface. </w:t>
      </w:r>
    </w:p>
    <w:p w:rsidR="00326D4C" w:rsidRPr="00875FDD" w:rsidRDefault="00875FDD" w:rsidP="000F2AF3">
      <w:pPr>
        <w:numPr>
          <w:ilvl w:val="0"/>
          <w:numId w:val="9"/>
        </w:numPr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875FDD">
        <w:rPr>
          <w:rFonts w:ascii="Arial" w:hAnsi="Arial" w:cs="Arial"/>
          <w:snapToGrid w:val="0"/>
          <w:lang w:val="en-GB"/>
        </w:rPr>
        <w:t xml:space="preserve">Defrost cycle optimisation </w:t>
      </w:r>
    </w:p>
    <w:p w:rsidR="00875FDD" w:rsidRPr="00875FD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n-GB"/>
        </w:rPr>
      </w:pP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B2A12" w:rsidRPr="00326D4C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ELECTRIC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 FEATURES</w:t>
      </w:r>
    </w:p>
    <w:p w:rsidR="008B2A12" w:rsidRDefault="008B2A12" w:rsidP="000F2AF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bCs/>
          <w:snapToGrid w:val="0"/>
          <w:lang w:val="en-GB"/>
        </w:rPr>
        <w:t>Unit</w:t>
      </w:r>
      <w:r>
        <w:rPr>
          <w:rFonts w:ascii="Arial" w:hAnsi="Arial" w:cs="Arial"/>
          <w:snapToGrid w:val="0"/>
          <w:lang w:val="en-GB"/>
        </w:rPr>
        <w:t xml:space="preserve"> shall operate on </w:t>
      </w:r>
      <w:r w:rsidR="00032415">
        <w:rPr>
          <w:rFonts w:ascii="Arial" w:hAnsi="Arial" w:cs="Arial"/>
          <w:snapToGrid w:val="0"/>
          <w:lang w:val="en-GB"/>
        </w:rPr>
        <w:t xml:space="preserve">400V, </w:t>
      </w:r>
      <w:r>
        <w:rPr>
          <w:rFonts w:ascii="Arial" w:hAnsi="Arial" w:cs="Arial"/>
          <w:snapToGrid w:val="0"/>
          <w:lang w:val="en-GB"/>
        </w:rPr>
        <w:t>3-phase</w:t>
      </w:r>
      <w:r w:rsidR="00032415">
        <w:rPr>
          <w:rFonts w:ascii="Arial" w:hAnsi="Arial" w:cs="Arial"/>
          <w:snapToGrid w:val="0"/>
          <w:lang w:val="en-GB"/>
        </w:rPr>
        <w:t>, 50 Hz</w:t>
      </w:r>
      <w:r>
        <w:rPr>
          <w:rFonts w:ascii="Arial" w:hAnsi="Arial" w:cs="Arial"/>
          <w:snapToGrid w:val="0"/>
          <w:lang w:val="en-GB"/>
        </w:rPr>
        <w:t xml:space="preserve"> </w:t>
      </w:r>
      <w:r w:rsidR="008930D1">
        <w:rPr>
          <w:rFonts w:ascii="Arial" w:hAnsi="Arial" w:cs="Arial"/>
          <w:snapToGrid w:val="0"/>
          <w:lang w:val="en-GB"/>
        </w:rPr>
        <w:t>+</w:t>
      </w:r>
      <w:r w:rsidR="00032415">
        <w:rPr>
          <w:rFonts w:ascii="Arial" w:hAnsi="Arial" w:cs="Arial"/>
          <w:snapToGrid w:val="0"/>
          <w:lang w:val="en-GB"/>
        </w:rPr>
        <w:t xml:space="preserve">/-10% </w:t>
      </w:r>
      <w:r>
        <w:rPr>
          <w:rFonts w:ascii="Arial" w:hAnsi="Arial" w:cs="Arial"/>
          <w:snapToGrid w:val="0"/>
          <w:lang w:val="en-GB"/>
        </w:rPr>
        <w:t>power supply without neutral</w:t>
      </w:r>
      <w:r w:rsidR="00A7393A">
        <w:rPr>
          <w:rFonts w:ascii="Arial" w:hAnsi="Arial" w:cs="Arial"/>
          <w:snapToGrid w:val="0"/>
          <w:lang w:val="en-GB"/>
        </w:rPr>
        <w:t>.</w:t>
      </w:r>
    </w:p>
    <w:p w:rsidR="008B2A12" w:rsidRDefault="008B2A12" w:rsidP="000F2AF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Control voltage shall be supplied by a factory-installed transformer</w:t>
      </w:r>
      <w:r w:rsidR="00A7393A">
        <w:rPr>
          <w:rFonts w:ascii="Arial" w:hAnsi="Arial" w:cs="Arial"/>
          <w:snapToGrid w:val="0"/>
          <w:lang w:val="en-GB"/>
        </w:rPr>
        <w:t>.</w:t>
      </w:r>
    </w:p>
    <w:p w:rsidR="008B2A12" w:rsidRDefault="008B2A12" w:rsidP="000F2AF3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GB"/>
        </w:rPr>
      </w:pPr>
      <w:r w:rsidRPr="00116F1C">
        <w:rPr>
          <w:rFonts w:ascii="Arial" w:hAnsi="Arial" w:cs="Arial"/>
          <w:snapToGrid w:val="0"/>
          <w:lang w:val="en-GB"/>
        </w:rPr>
        <w:t>Unit shall be supplied with factory-installed main circuit breaker</w:t>
      </w:r>
      <w:r>
        <w:rPr>
          <w:rFonts w:ascii="Arial" w:hAnsi="Arial" w:cs="Arial"/>
          <w:snapToGrid w:val="0"/>
          <w:lang w:val="en-GB"/>
        </w:rPr>
        <w:t>, also  acting as electrical disconnect/isolator</w:t>
      </w:r>
      <w:r w:rsidR="008930D1">
        <w:rPr>
          <w:rFonts w:ascii="Arial" w:hAnsi="Arial" w:cs="Arial"/>
          <w:snapToGrid w:val="0"/>
          <w:lang w:val="en-GB"/>
        </w:rPr>
        <w:t>.</w:t>
      </w:r>
    </w:p>
    <w:p w:rsidR="009470FC" w:rsidRDefault="009470FC" w:rsidP="009470FC">
      <w:pPr>
        <w:jc w:val="both"/>
        <w:rPr>
          <w:rFonts w:ascii="Arial" w:hAnsi="Arial" w:cs="Arial"/>
          <w:snapToGrid w:val="0"/>
          <w:lang w:val="en-GB"/>
        </w:rPr>
      </w:pPr>
    </w:p>
    <w:p w:rsidR="00D304FD" w:rsidRPr="002F615F" w:rsidRDefault="00D304FD" w:rsidP="00D304FD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6A419B" w:rsidRPr="008930D1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TOUCH PILOT CONTROL</w:t>
      </w:r>
    </w:p>
    <w:p w:rsidR="006A419B" w:rsidRPr="00C4011A" w:rsidRDefault="006A419B" w:rsidP="006A419B">
      <w:pPr>
        <w:rPr>
          <w:rFonts w:ascii="Arial" w:hAnsi="Arial" w:cs="Arial"/>
          <w:i/>
          <w:noProof w:val="0"/>
          <w:color w:val="000000" w:themeColor="text1"/>
        </w:rPr>
      </w:pPr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 xml:space="preserve">The Touch Pilot Control shall include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advanced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communication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technology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over Ethernet (IP), user-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friendly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and intuitive user interface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with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4.3" colour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touch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screen </w:t>
      </w:r>
      <w:proofErr w:type="spellStart"/>
      <w:r>
        <w:rPr>
          <w:rFonts w:ascii="Arial" w:hAnsi="Arial" w:cs="Arial"/>
          <w:i/>
          <w:noProof w:val="0"/>
          <w:color w:val="000000" w:themeColor="text1"/>
        </w:rPr>
        <w:t>shall</w:t>
      </w:r>
      <w:proofErr w:type="spellEnd"/>
      <w:r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i/>
          <w:noProof w:val="0"/>
          <w:color w:val="000000" w:themeColor="text1"/>
        </w:rPr>
        <w:t>provide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the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following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features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6A419B" w:rsidRDefault="006A419B" w:rsidP="006A419B">
      <w:pPr>
        <w:jc w:val="both"/>
        <w:rPr>
          <w:rFonts w:ascii="Arial" w:hAnsi="Arial" w:cs="Arial"/>
          <w:snapToGrid w:val="0"/>
        </w:rPr>
      </w:pPr>
    </w:p>
    <w:p w:rsidR="006A419B" w:rsidRPr="00B40741" w:rsidRDefault="006A419B" w:rsidP="000F2AF3">
      <w:pPr>
        <w:pStyle w:val="ListParagraph"/>
        <w:numPr>
          <w:ilvl w:val="0"/>
          <w:numId w:val="1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Energy management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Internal time schedule clock: Controls heat pump on/off times and operation at a second set-point</w:t>
      </w:r>
    </w:p>
    <w:p w:rsidR="006A419B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Set-point offset based on the outside air temperature</w:t>
      </w:r>
    </w:p>
    <w:p w:rsidR="006A419B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Master/slave control of two heat pumps operating in parallel with operating time equalisation and automatic change-over in case of a unit fault.</w:t>
      </w:r>
    </w:p>
    <w:p w:rsidR="006A419B" w:rsidRDefault="006A419B" w:rsidP="000F2AF3">
      <w:pPr>
        <w:pStyle w:val="ListParagraph"/>
        <w:numPr>
          <w:ilvl w:val="0"/>
          <w:numId w:val="21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Integrated advanced communication features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Night mode: Capacity and fan speed limitation for reduced noise level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lastRenderedPageBreak/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>ith hydraulic module: Water pressure display and water flow rate calculation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Easy and high-speed communication technology over Ethernet (IP) to a building management system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Access to multiple unit parameters.</w:t>
      </w:r>
    </w:p>
    <w:p w:rsidR="006A419B" w:rsidRPr="00C4011A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ithout hydraulic module: 0-10V output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 available for external variable speed pump </w:t>
      </w:r>
      <w:proofErr w:type="spellStart"/>
      <w:r w:rsidRPr="00C4011A">
        <w:rPr>
          <w:rFonts w:ascii="Arial" w:hAnsi="Arial" w:cs="Arial"/>
          <w:noProof w:val="0"/>
          <w:color w:val="000000" w:themeColor="text1"/>
          <w:lang w:val="en-GB"/>
        </w:rPr>
        <w:t>controL</w:t>
      </w:r>
      <w:proofErr w:type="spellEnd"/>
    </w:p>
    <w:p w:rsidR="006A419B" w:rsidRPr="00C4011A" w:rsidRDefault="006A419B" w:rsidP="000F2AF3">
      <w:pPr>
        <w:numPr>
          <w:ilvl w:val="1"/>
          <w:numId w:val="22"/>
        </w:num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16"/>
          <w:szCs w:val="16"/>
          <w:lang w:val="en-US"/>
        </w:rPr>
      </w:pPr>
    </w:p>
    <w:p w:rsidR="006A419B" w:rsidRDefault="006A419B" w:rsidP="000F2AF3">
      <w:pPr>
        <w:pStyle w:val="ListParagraph"/>
        <w:numPr>
          <w:ilvl w:val="0"/>
          <w:numId w:val="1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4.3’’ Touch Pilot user interface</w:t>
      </w:r>
    </w:p>
    <w:p w:rsidR="006A419B" w:rsidRPr="00B75C7F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Intuitive and user-friendly </w:t>
      </w:r>
      <w:proofErr w:type="gramStart"/>
      <w:r w:rsidRPr="00B75C7F">
        <w:rPr>
          <w:rFonts w:ascii="Arial" w:hAnsi="Arial" w:cs="Arial"/>
          <w:noProof w:val="0"/>
          <w:color w:val="000000" w:themeColor="text1"/>
          <w:lang w:val="en-GB"/>
        </w:rPr>
        <w:t>4.3 inch</w:t>
      </w:r>
      <w:proofErr w:type="gramEnd"/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touch screen interface</w:t>
      </w:r>
    </w:p>
    <w:p w:rsidR="006A419B" w:rsidRPr="00B75C7F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Concise and clear information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available in </w:t>
      </w:r>
      <w:r>
        <w:rPr>
          <w:rFonts w:ascii="Arial" w:hAnsi="Arial" w:cs="Arial"/>
          <w:noProof w:val="0"/>
          <w:color w:val="000000" w:themeColor="text1"/>
          <w:lang w:val="en-GB"/>
        </w:rPr>
        <w:t>6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languages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(English, Spanish, French, German, Italian and a possibility to add a sixth one based on user’s preference)</w:t>
      </w:r>
    </w:p>
    <w:p w:rsidR="006A419B" w:rsidRDefault="006A419B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>Complete menu, customised for different users (end user, service personnel or engineers).</w:t>
      </w:r>
    </w:p>
    <w:p w:rsidR="005D7964" w:rsidRPr="00B75C7F" w:rsidRDefault="005D7964" w:rsidP="000F2AF3">
      <w:pPr>
        <w:pStyle w:val="ListParagraph"/>
        <w:numPr>
          <w:ilvl w:val="0"/>
          <w:numId w:val="2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5D7964">
        <w:rPr>
          <w:rFonts w:ascii="Arial" w:hAnsi="Arial" w:cs="Arial"/>
          <w:noProof w:val="0"/>
          <w:color w:val="000000" w:themeColor="text1"/>
          <w:lang w:val="en-GB"/>
        </w:rPr>
        <w:t>Capacity to add up to two (2) user e-mail addresses for the automatic submission of fault reports.</w:t>
      </w:r>
      <w:bookmarkStart w:id="0" w:name="_GoBack"/>
      <w:bookmarkEnd w:id="0"/>
    </w:p>
    <w:p w:rsidR="006A419B" w:rsidRPr="00652753" w:rsidRDefault="006A419B" w:rsidP="006A419B">
      <w:pPr>
        <w:pStyle w:val="ListParagraph"/>
        <w:ind w:left="426"/>
        <w:rPr>
          <w:rFonts w:ascii="Arial" w:hAnsi="Arial" w:cs="Arial"/>
          <w:noProof w:val="0"/>
          <w:color w:val="000000" w:themeColor="text1"/>
        </w:rPr>
      </w:pPr>
    </w:p>
    <w:p w:rsidR="006A419B" w:rsidRPr="00FA3FFC" w:rsidRDefault="006A419B" w:rsidP="006A419B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b/>
          <w:noProof w:val="0"/>
          <w:color w:val="000000" w:themeColor="text1"/>
          <w:lang w:val="en-GB"/>
        </w:rPr>
        <w:t xml:space="preserve">Remote management </w:t>
      </w:r>
    </w:p>
    <w:p w:rsidR="006A419B" w:rsidRPr="00565FD7" w:rsidRDefault="006A419B" w:rsidP="006A419B">
      <w:pPr>
        <w:spacing w:line="276" w:lineRule="auto"/>
        <w:jc w:val="both"/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Unit shall can be easily accessed with Touch Pilot control from the internet, using a PC with an Ethernet connection. This makes remote control quick and easy and offers significant advantages for service operations.</w:t>
      </w:r>
    </w:p>
    <w:p w:rsidR="006A419B" w:rsidRPr="00FA3FFC" w:rsidRDefault="006A419B" w:rsidP="006A419B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The unit shall be equipped with an RS485 serial port that offers multiple remote control, monitoring and diagnostic possibilities.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The unit shall be also </w:t>
      </w:r>
      <w:proofErr w:type="gramStart"/>
      <w:r w:rsidRPr="00FA3FFC">
        <w:rPr>
          <w:rFonts w:ascii="Arial" w:hAnsi="Arial" w:cs="Arial"/>
          <w:noProof w:val="0"/>
          <w:color w:val="000000" w:themeColor="text1"/>
          <w:lang w:val="en-GB"/>
        </w:rPr>
        <w:t>communicate</w:t>
      </w:r>
      <w:proofErr w:type="gramEnd"/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with other building management systems via optional communication gateways.</w:t>
      </w:r>
    </w:p>
    <w:p w:rsidR="006A419B" w:rsidRPr="00FA3FFC" w:rsidRDefault="006A419B" w:rsidP="006A419B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noProof w:val="0"/>
          <w:color w:val="000000" w:themeColor="text1"/>
          <w:lang w:val="en-GB"/>
        </w:rPr>
        <w:t>A connection terminal allows remote control of the unit by wired cable as follows:</w:t>
      </w:r>
    </w:p>
    <w:p w:rsidR="006A419B" w:rsidRPr="00FA3FFC" w:rsidRDefault="006A419B" w:rsidP="000F2AF3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Start/stop: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Opening of this contact will shut down the unit</w:t>
      </w:r>
    </w:p>
    <w:p w:rsidR="006A419B" w:rsidRPr="00FA3FFC" w:rsidRDefault="006A419B" w:rsidP="000F2AF3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Dual set-point: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Closing of this contact activates a second set-point (example: unoccupied mode).</w:t>
      </w:r>
    </w:p>
    <w:p w:rsidR="006A419B" w:rsidRPr="00FA3FFC" w:rsidRDefault="006A419B" w:rsidP="000F2AF3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Demand limit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Closing of this contact limits the maximum chiller capacity to a predefined value.</w:t>
      </w:r>
    </w:p>
    <w:p w:rsidR="006A419B" w:rsidRPr="00FA3FFC" w:rsidRDefault="006A419B" w:rsidP="000F2AF3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Operation indication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This volt-free contact indicates that the chiller is operating (cooling load).</w:t>
      </w:r>
    </w:p>
    <w:p w:rsidR="006A419B" w:rsidRPr="0095248E" w:rsidRDefault="006A419B" w:rsidP="000F2AF3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Alarm indication</w:t>
      </w:r>
      <w:r w:rsidRPr="0095248E">
        <w:rPr>
          <w:rFonts w:ascii="Arial" w:hAnsi="Arial" w:cs="Arial"/>
          <w:noProof w:val="0"/>
          <w:color w:val="000000" w:themeColor="text1"/>
          <w:lang w:val="en-GB"/>
        </w:rPr>
        <w:t>: This volt-free contact indicates the presence of a major fault that has led to the shut-down of one or several refrigerant circuits.</w:t>
      </w:r>
    </w:p>
    <w:p w:rsidR="006A419B" w:rsidRPr="00174154" w:rsidRDefault="006A419B" w:rsidP="006A419B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6A419B" w:rsidRPr="002F615F" w:rsidRDefault="006A419B" w:rsidP="006A419B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EF1EF9">
        <w:rPr>
          <w:rFonts w:ascii="Arial" w:hAnsi="Arial" w:cs="Arial"/>
          <w:b/>
          <w:noProof w:val="0"/>
          <w:sz w:val="21"/>
          <w:szCs w:val="21"/>
          <w:lang w:val="en-US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</w:p>
    <w:p w:rsidR="006A419B" w:rsidRPr="007D5551" w:rsidRDefault="006A419B" w:rsidP="006A419B">
      <w:pPr>
        <w:rPr>
          <w:rFonts w:ascii="Arial" w:hAnsi="Arial" w:cs="Arial"/>
          <w:i/>
          <w:noProof w:val="0"/>
          <w:lang w:val="en-US"/>
        </w:rPr>
      </w:pPr>
      <w:r w:rsidRPr="00EF1EF9">
        <w:rPr>
          <w:rFonts w:ascii="Arial" w:hAnsi="Arial" w:cs="Arial"/>
          <w:i/>
          <w:noProof w:val="0"/>
          <w:lang w:val="en-US"/>
        </w:rPr>
        <w:t xml:space="preserve">Free defrost </w:t>
      </w:r>
      <w:r>
        <w:rPr>
          <w:rFonts w:ascii="Arial" w:hAnsi="Arial" w:cs="Arial"/>
          <w:i/>
          <w:noProof w:val="0"/>
          <w:lang w:val="en-US"/>
        </w:rPr>
        <w:t xml:space="preserve">shall be provided </w:t>
      </w:r>
      <w:r w:rsidRPr="00EF1EF9">
        <w:rPr>
          <w:rFonts w:ascii="Arial" w:hAnsi="Arial" w:cs="Arial"/>
          <w:i/>
          <w:noProof w:val="0"/>
          <w:lang w:val="en-US"/>
        </w:rPr>
        <w:t xml:space="preserve">in order to eliminate a relatively small amount of frost that has formed on the surface of the coil. Contrary to the standard defrost session; in the case of the free defrost session the heat (energy)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absorbed from the air. When running the free defrost, fans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</w:t>
      </w:r>
      <w:proofErr w:type="gramStart"/>
      <w:r w:rsidRPr="00EF1EF9">
        <w:rPr>
          <w:rFonts w:ascii="Arial" w:hAnsi="Arial" w:cs="Arial"/>
          <w:i/>
          <w:noProof w:val="0"/>
          <w:lang w:val="en-US"/>
        </w:rPr>
        <w:t>activated</w:t>
      </w:r>
      <w:proofErr w:type="gramEnd"/>
      <w:r w:rsidRPr="00EF1EF9">
        <w:rPr>
          <w:rFonts w:ascii="Arial" w:hAnsi="Arial" w:cs="Arial"/>
          <w:i/>
          <w:noProof w:val="0"/>
          <w:lang w:val="en-US"/>
        </w:rPr>
        <w:t xml:space="preserve"> and compressors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turned off. </w:t>
      </w:r>
      <w:r w:rsidRPr="007D5551">
        <w:rPr>
          <w:rFonts w:ascii="Arial" w:hAnsi="Arial" w:cs="Arial"/>
          <w:i/>
          <w:noProof w:val="0"/>
          <w:lang w:val="en-US"/>
        </w:rPr>
        <w:t>The free defrost is most efficient when the outside air temperature is above 1°C.</w:t>
      </w:r>
    </w:p>
    <w:p w:rsidR="006A419B" w:rsidRDefault="006A419B" w:rsidP="006A419B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OPERATING CHARACTERISTICS</w:t>
      </w:r>
    </w:p>
    <w:p w:rsidR="00A533FC" w:rsidRPr="00A533FC" w:rsidRDefault="00326D4C" w:rsidP="00326D4C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capable of starting and running </w:t>
      </w:r>
      <w:r w:rsidR="00A533FC">
        <w:rPr>
          <w:rFonts w:ascii="Arial" w:hAnsi="Arial" w:cs="Arial"/>
          <w:noProof w:val="0"/>
          <w:color w:val="000000" w:themeColor="text1"/>
          <w:lang w:val="en-GB"/>
        </w:rPr>
        <w:t>at full or partial load as follows</w:t>
      </w:r>
      <w:r w:rsidR="00A533FC" w:rsidRPr="00A533FC">
        <w:rPr>
          <w:rFonts w:ascii="Arial" w:hAnsi="Arial" w:cs="Arial"/>
          <w:noProof w:val="0"/>
          <w:color w:val="000000" w:themeColor="text1"/>
          <w:lang w:val="en-US"/>
        </w:rPr>
        <w:t>:</w:t>
      </w:r>
    </w:p>
    <w:p w:rsidR="00326D4C" w:rsidRDefault="00A533F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In heating mode 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at outdoor ambient temperatures from -</w:t>
      </w:r>
      <w:r w:rsidR="00A87027">
        <w:rPr>
          <w:rFonts w:ascii="Arial" w:hAnsi="Arial" w:cs="Arial"/>
          <w:noProof w:val="0"/>
          <w:color w:val="000000" w:themeColor="text1"/>
          <w:lang w:val="en-GB"/>
        </w:rPr>
        <w:t>1</w:t>
      </w:r>
      <w:r>
        <w:rPr>
          <w:rFonts w:ascii="Arial" w:hAnsi="Arial" w:cs="Arial"/>
          <w:noProof w:val="0"/>
          <w:color w:val="000000" w:themeColor="text1"/>
          <w:lang w:val="en-GB"/>
        </w:rPr>
        <w:t>5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°C to 4</w:t>
      </w:r>
      <w:r>
        <w:rPr>
          <w:rFonts w:ascii="Arial" w:hAnsi="Arial" w:cs="Arial"/>
          <w:noProof w:val="0"/>
          <w:color w:val="000000" w:themeColor="text1"/>
          <w:lang w:val="en-GB"/>
        </w:rPr>
        <w:t>0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°C</w:t>
      </w:r>
      <w:r w:rsidR="005D318D">
        <w:rPr>
          <w:rFonts w:ascii="Arial" w:hAnsi="Arial" w:cs="Arial"/>
          <w:noProof w:val="0"/>
          <w:color w:val="000000" w:themeColor="text1"/>
          <w:lang w:val="en-GB"/>
        </w:rPr>
        <w:t xml:space="preserve"> as standard. </w:t>
      </w:r>
    </w:p>
    <w:p w:rsidR="00A533FC" w:rsidRDefault="00A533FC" w:rsidP="00A533F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 xml:space="preserve">In cooling mode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at outdoor ambient temperatures from -</w:t>
      </w:r>
      <w:r>
        <w:rPr>
          <w:rFonts w:ascii="Arial" w:hAnsi="Arial" w:cs="Arial"/>
          <w:noProof w:val="0"/>
          <w:color w:val="000000" w:themeColor="text1"/>
          <w:lang w:val="en-GB"/>
        </w:rPr>
        <w:t>10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°C to 48°C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as standard. </w:t>
      </w:r>
    </w:p>
    <w:p w:rsidR="00A533FC" w:rsidRPr="00326D4C" w:rsidRDefault="00A533F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A06BC5" w:rsidRDefault="00326D4C" w:rsidP="00326D4C">
      <w:pPr>
        <w:rPr>
          <w:rFonts w:ascii="Arial" w:hAnsi="Arial" w:cs="Arial"/>
          <w:noProof w:val="0"/>
          <w:color w:val="FF0000"/>
          <w:lang w:val="en-GB"/>
        </w:rPr>
      </w:pP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00961" w:rsidRPr="00A00961" w:rsidRDefault="00326D4C" w:rsidP="00A0096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A00961">
        <w:rPr>
          <w:rFonts w:ascii="Arial" w:hAnsi="Arial" w:cs="Arial"/>
          <w:b/>
          <w:noProof w:val="0"/>
          <w:color w:val="000000" w:themeColor="text1"/>
          <w:lang w:val="en-GB"/>
        </w:rPr>
        <w:t xml:space="preserve">ELECTRICAL </w:t>
      </w:r>
      <w:r w:rsidR="00A00961" w:rsidRPr="00A00961">
        <w:rPr>
          <w:rFonts w:ascii="Arial" w:hAnsi="Arial" w:cs="Arial"/>
          <w:b/>
          <w:noProof w:val="0"/>
          <w:color w:val="000000" w:themeColor="text1"/>
          <w:lang w:val="en-GB"/>
        </w:rPr>
        <w:t>CHARACTERISTICS</w:t>
      </w:r>
    </w:p>
    <w:p w:rsidR="00261600" w:rsidRPr="00116F1C" w:rsidRDefault="00261600" w:rsidP="000F2AF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116F1C">
        <w:rPr>
          <w:rFonts w:ascii="Arial" w:hAnsi="Arial" w:cs="Arial"/>
          <w:noProof w:val="0"/>
          <w:color w:val="000000" w:themeColor="text1"/>
          <w:lang w:val="en-GB"/>
        </w:rPr>
        <w:t>Unit shall be supplied with main on/off disconnect switch without fuse.</w:t>
      </w:r>
    </w:p>
    <w:p w:rsidR="00326D4C" w:rsidRPr="00326D4C" w:rsidRDefault="00624421" w:rsidP="000F2AF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ingle </w:t>
      </w:r>
      <w:r>
        <w:rPr>
          <w:rFonts w:ascii="Arial" w:hAnsi="Arial" w:cs="Arial"/>
          <w:noProof w:val="0"/>
          <w:color w:val="000000" w:themeColor="text1"/>
          <w:lang w:val="en-GB"/>
        </w:rPr>
        <w:t>point power connection</w:t>
      </w:r>
      <w:r w:rsidR="00B62921">
        <w:rPr>
          <w:rFonts w:ascii="Arial" w:hAnsi="Arial" w:cs="Arial"/>
          <w:noProof w:val="0"/>
          <w:color w:val="000000" w:themeColor="text1"/>
          <w:lang w:val="en-GB"/>
        </w:rPr>
        <w:t>.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326D4C" w:rsidRPr="00326D4C" w:rsidRDefault="00326D4C" w:rsidP="000F2AF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operate on 3-phase power </w:t>
      </w:r>
      <w:r w:rsidR="006721B8">
        <w:rPr>
          <w:rFonts w:ascii="Arial" w:hAnsi="Arial" w:cs="Arial"/>
          <w:noProof w:val="0"/>
          <w:color w:val="000000" w:themeColor="text1"/>
          <w:lang w:val="en-GB"/>
        </w:rPr>
        <w:t xml:space="preserve">supply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at the voltage shown in the equipment schedule.</w:t>
      </w:r>
    </w:p>
    <w:p w:rsidR="00326D4C" w:rsidRPr="00326D4C" w:rsidRDefault="00326D4C" w:rsidP="000F2AF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Control points shall be accessed through terminal block.</w:t>
      </w:r>
    </w:p>
    <w:p w:rsidR="00326D4C" w:rsidRPr="00326D4C" w:rsidRDefault="00326D4C" w:rsidP="000F2AF3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shipped with factory control and power wiring installed.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A533FC" w:rsidRDefault="00A533F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WATER CIRCUIT</w:t>
      </w:r>
    </w:p>
    <w:p w:rsidR="00326D4C" w:rsidRPr="009D7EAF" w:rsidRDefault="007D3FD9" w:rsidP="00326D4C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W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ater circuit shall be rated for </w:t>
      </w:r>
      <w:r w:rsidR="00E6433F">
        <w:rPr>
          <w:rFonts w:ascii="Arial" w:hAnsi="Arial" w:cs="Arial"/>
          <w:noProof w:val="0"/>
          <w:lang w:val="en-GB"/>
        </w:rPr>
        <w:t>10</w:t>
      </w:r>
      <w:r w:rsidR="00261600" w:rsidRPr="00E6433F">
        <w:rPr>
          <w:rFonts w:ascii="Arial" w:hAnsi="Arial" w:cs="Arial"/>
          <w:noProof w:val="0"/>
          <w:lang w:val="en-GB"/>
        </w:rPr>
        <w:t xml:space="preserve"> bars</w:t>
      </w:r>
      <w:r w:rsidR="00E6433F">
        <w:rPr>
          <w:rFonts w:ascii="Arial" w:hAnsi="Arial" w:cs="Arial"/>
          <w:noProof w:val="0"/>
          <w:lang w:val="en-GB"/>
        </w:rPr>
        <w:t xml:space="preserve"> maximum working pressure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621AE0" w:rsidRPr="009D7EAF" w:rsidRDefault="00621AE0" w:rsidP="00326D4C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621AE0" w:rsidRPr="009D7EAF" w:rsidRDefault="00621AE0" w:rsidP="00326D4C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8B068F" w:rsidRDefault="008B068F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B068F" w:rsidRDefault="008B068F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6B7BA1" w:rsidRDefault="006B7BA1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OPTIONS</w:t>
      </w:r>
    </w:p>
    <w:p w:rsidR="00101A94" w:rsidRDefault="00624421" w:rsidP="00101A94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The following options can be fitted to the unit, as required. </w:t>
      </w: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07E9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B64818">
        <w:rPr>
          <w:rFonts w:ascii="Arial" w:hAnsi="Arial" w:cs="Arial"/>
          <w:b/>
          <w:noProof w:val="0"/>
          <w:color w:val="000000" w:themeColor="text1"/>
          <w:lang w:val="en-GB"/>
        </w:rPr>
        <w:t>Brine options</w:t>
      </w:r>
    </w:p>
    <w:p w:rsidR="00B64818" w:rsidRPr="00B64818" w:rsidRDefault="00B64818" w:rsidP="00101A94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Brine option for LWT 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from +5</w:t>
      </w:r>
      <w:r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C t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o </w:t>
      </w:r>
      <w:r w:rsidRPr="00B64818">
        <w:rPr>
          <w:rFonts w:ascii="Arial" w:hAnsi="Arial" w:cs="Arial"/>
          <w:color w:val="000000"/>
          <w:u w:val="single"/>
          <w:lang w:val="en-US"/>
        </w:rPr>
        <w:t>0°C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 </w:t>
      </w:r>
    </w:p>
    <w:p w:rsidR="00B64818" w:rsidRPr="004E1459" w:rsidRDefault="00F52DB7" w:rsidP="00B64818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llows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production for </w:t>
      </w:r>
      <w:proofErr w:type="gramStart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LWT  from</w:t>
      </w:r>
      <w:proofErr w:type="gram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+5</w:t>
      </w:r>
      <w:r w:rsidR="00B64818" w:rsidRPr="009F4CB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0°C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</w:p>
    <w:p w:rsidR="00B64818" w:rsidRP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n-GB"/>
        </w:rPr>
      </w:pP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Brine option for LWT 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>from 0</w:t>
      </w:r>
      <w:r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C 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to -</w:t>
      </w:r>
      <w:r w:rsidRPr="00B64818">
        <w:rPr>
          <w:rFonts w:ascii="Arial" w:hAnsi="Arial" w:cs="Arial"/>
          <w:color w:val="000000"/>
          <w:u w:val="single"/>
          <w:lang w:val="en-US"/>
        </w:rPr>
        <w:t>15°C</w:t>
      </w:r>
      <w:r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 xml:space="preserve"> </w:t>
      </w:r>
    </w:p>
    <w:p w:rsidR="00B64818" w:rsidRPr="004E1459" w:rsidRDefault="00F52DB7" w:rsidP="00B64818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A</w:t>
      </w:r>
      <w:proofErr w:type="spellStart"/>
      <w:r w:rsidRPr="004E1459">
        <w:rPr>
          <w:rFonts w:ascii="Arial" w:hAnsi="Arial" w:cs="Arial"/>
          <w:color w:val="000000"/>
          <w:sz w:val="20"/>
          <w:szCs w:val="20"/>
          <w:lang w:val="en-US"/>
        </w:rPr>
        <w:t>llows</w:t>
      </w:r>
      <w:proofErr w:type="spell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production for </w:t>
      </w:r>
      <w:proofErr w:type="gramStart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LWT  from</w:t>
      </w:r>
      <w:proofErr w:type="gramEnd"/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-12°C with propylene glycol (max. 45%) or from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 to -15°C with ethylene glycol (max. 45%)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</w:p>
    <w:p w:rsidR="00B64818" w:rsidRDefault="00B64818" w:rsidP="00B64818">
      <w:pPr>
        <w:pStyle w:val="Pa10"/>
        <w:rPr>
          <w:rFonts w:cs="Times Ten LT Std Roman"/>
          <w:color w:val="000000"/>
          <w:sz w:val="19"/>
          <w:szCs w:val="19"/>
          <w:lang w:val="en-US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Low sound level operation</w:t>
      </w:r>
    </w:p>
    <w:p w:rsidR="004E1459" w:rsidRDefault="00AE72D9" w:rsidP="004E1459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S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ound reduction from 1 to 6 dB(A) depending on the unit size and consists of 25mm thickness compressor jacket (all sizes) and 700 rpm fans (for sizes 060/070/078/140/160)</w:t>
      </w:r>
    </w:p>
    <w:p w:rsidR="004E1459" w:rsidRPr="004E1459" w:rsidRDefault="004E1459" w:rsidP="004E1459">
      <w:pPr>
        <w:pStyle w:val="Default"/>
        <w:rPr>
          <w:lang w:val="en-US"/>
        </w:rPr>
      </w:pPr>
    </w:p>
    <w:p w:rsidR="004E1459" w:rsidRP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Compressor soft starter</w:t>
      </w:r>
    </w:p>
    <w:p w:rsidR="00AE72D9" w:rsidRPr="00326D4C" w:rsidRDefault="00AE72D9" w:rsidP="00AE72D9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Electronic starter on each compressor to reduce the start-up current.</w:t>
      </w:r>
    </w:p>
    <w:p w:rsidR="00B64818" w:rsidRPr="00AE72D9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555B98" w:rsidRDefault="00555B98" w:rsidP="00555B98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Inlet filter</w:t>
      </w:r>
    </w:p>
    <w:p w:rsidR="00555B98" w:rsidRPr="00555B98" w:rsidRDefault="00555B98" w:rsidP="00555B98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555B98">
        <w:rPr>
          <w:rFonts w:ascii="Arial" w:hAnsi="Arial" w:cs="Arial"/>
          <w:noProof w:val="0"/>
          <w:color w:val="000000" w:themeColor="text1"/>
          <w:lang w:val="en-US"/>
        </w:rPr>
        <w:t>Factory mounted washable filter at the inlet (for sizes 30RQSY039-078). Efficiency according to EN 779 = G2</w:t>
      </w:r>
    </w:p>
    <w:p w:rsidR="00B64818" w:rsidRPr="00555B9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555B98" w:rsidRPr="00555B98" w:rsidRDefault="00555B98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Anti-freeze protection down to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 outdoor air temperature</w:t>
      </w:r>
    </w:p>
    <w:p w:rsidR="00AC2AD1" w:rsidRPr="008675BD" w:rsidRDefault="00AC2AD1" w:rsidP="00AC2AD1">
      <w:pPr>
        <w:pStyle w:val="Pa1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frost protection of the </w:t>
      </w:r>
      <w:r w:rsidR="00B84214">
        <w:rPr>
          <w:rFonts w:ascii="Arial" w:hAnsi="Arial" w:cs="Arial"/>
          <w:color w:val="000000"/>
          <w:sz w:val="20"/>
          <w:szCs w:val="20"/>
          <w:lang w:val="en-US"/>
        </w:rPr>
        <w:t>heat pump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water piping is guaranteed down to 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 by automatically energized heaters and pump cycling. Heater for anti-freeze protection shall operate under 24V / 50W or 63W</w:t>
      </w:r>
      <w:r w:rsidR="008675BD" w:rsidRPr="008675BD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8675BD">
        <w:rPr>
          <w:rFonts w:ascii="Arial" w:hAnsi="Arial" w:cs="Arial"/>
          <w:color w:val="000000"/>
          <w:sz w:val="20"/>
          <w:szCs w:val="20"/>
          <w:lang w:val="en-US"/>
        </w:rPr>
        <w:t>supplied from the electrical panel of the unit.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Partial heat reclaim</w:t>
      </w:r>
    </w:p>
    <w:p w:rsidR="00AC2AD1" w:rsidRPr="00AC2AD1" w:rsidRDefault="00AE72D9" w:rsidP="00AC2AD1">
      <w:pPr>
        <w:pStyle w:val="Pa10"/>
        <w:rPr>
          <w:rFonts w:ascii="Arial" w:hAnsi="Arial" w:cs="Arial"/>
          <w:color w:val="000000"/>
          <w:sz w:val="20"/>
          <w:szCs w:val="20"/>
          <w:lang w:val="en-US"/>
        </w:rPr>
      </w:pPr>
      <w:r w:rsidRPr="00AE72D9">
        <w:rPr>
          <w:rFonts w:ascii="Arial" w:hAnsi="Arial" w:cs="Arial"/>
          <w:color w:val="000000"/>
          <w:sz w:val="20"/>
          <w:szCs w:val="20"/>
          <w:lang w:val="en-US"/>
        </w:rPr>
        <w:t>Unit equipped with one desuperheater on each refrigerant circuit for production of free high-temperature hot-water simultaneously with chilled or hot water production.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Consist</w:t>
      </w:r>
      <w:r w:rsidR="00AC2AD1">
        <w:rPr>
          <w:rFonts w:ascii="Arial" w:hAnsi="Arial" w:cs="Arial"/>
          <w:color w:val="000000"/>
          <w:sz w:val="20"/>
          <w:szCs w:val="20"/>
          <w:lang w:val="en-US"/>
        </w:rPr>
        <w:t xml:space="preserve"> of one BPHE per refrigerant circuit to recover approximately 20% of the rejected heat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 xml:space="preserve"> for the production of hot water up to +65</w:t>
      </w:r>
      <w:r w:rsidR="00C70D67"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C.</w:t>
      </w:r>
    </w:p>
    <w:p w:rsidR="00AC2AD1" w:rsidRDefault="00AC2AD1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CA120E" w:rsidRDefault="00CA120E" w:rsidP="00CA120E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CA120E" w:rsidRPr="00326D4C" w:rsidRDefault="00CA120E" w:rsidP="00CA120E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:rsidR="00CA120E" w:rsidRDefault="00CA120E" w:rsidP="000F2AF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:rsidR="00CA120E" w:rsidRPr="00326D4C" w:rsidRDefault="00CA120E" w:rsidP="000F2AF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System’s water temperature shall be controlled either by outlet or inlet temperature</w:t>
      </w:r>
    </w:p>
    <w:p w:rsidR="00CA120E" w:rsidRPr="00326D4C" w:rsidRDefault="00CA120E" w:rsidP="000F2AF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lastRenderedPageBreak/>
        <w:t>The master unit shall be the only interface to control the operation of both chillers.</w:t>
      </w:r>
    </w:p>
    <w:p w:rsidR="00CA120E" w:rsidRPr="00326D4C" w:rsidRDefault="00CA120E" w:rsidP="000F2AF3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AC2AD1" w:rsidRPr="00CA120E" w:rsidRDefault="00AC2AD1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CA120E" w:rsidRDefault="00CA120E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E47BB4" w:rsidRPr="00E47BB4" w:rsidRDefault="00E47BB4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E47BB4">
        <w:rPr>
          <w:rFonts w:ascii="Arial" w:hAnsi="Arial" w:cs="Arial"/>
          <w:b/>
          <w:noProof w:val="0"/>
          <w:color w:val="000000" w:themeColor="text1"/>
          <w:lang w:val="en-GB"/>
        </w:rPr>
        <w:t>Hydronic module</w:t>
      </w:r>
    </w:p>
    <w:p w:rsidR="00E47BB4" w:rsidRDefault="00E47BB4" w:rsidP="000F2AF3">
      <w:pPr>
        <w:pStyle w:val="Puce3"/>
        <w:numPr>
          <w:ilvl w:val="0"/>
          <w:numId w:val="13"/>
        </w:numPr>
        <w:rPr>
          <w:rFonts w:ascii="Arial" w:hAnsi="Arial" w:cs="Arial"/>
          <w:color w:val="000000" w:themeColor="text1"/>
          <w:lang w:val="en-GB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The hydronic module shall be integrated in the </w:t>
      </w:r>
      <w:r w:rsidR="00B84214">
        <w:rPr>
          <w:rFonts w:ascii="Arial" w:hAnsi="Arial" w:cs="Arial"/>
          <w:color w:val="000000" w:themeColor="text1"/>
          <w:lang w:val="en-GB"/>
        </w:rPr>
        <w:t>heat pump</w:t>
      </w:r>
      <w:r w:rsidRPr="00A50551">
        <w:rPr>
          <w:rFonts w:ascii="Arial" w:hAnsi="Arial" w:cs="Arial"/>
          <w:color w:val="000000" w:themeColor="text1"/>
          <w:lang w:val="en-GB"/>
        </w:rPr>
        <w:t xml:space="preserve"> chassis without increasing its dimensions and include the following e</w:t>
      </w:r>
      <w:r w:rsidR="00261600">
        <w:rPr>
          <w:rFonts w:ascii="Arial" w:hAnsi="Arial" w:cs="Arial"/>
          <w:color w:val="000000" w:themeColor="text1"/>
          <w:lang w:val="en-GB"/>
        </w:rPr>
        <w:t xml:space="preserve">lements: </w:t>
      </w:r>
      <w:r w:rsidR="00734845">
        <w:rPr>
          <w:rFonts w:ascii="Arial" w:hAnsi="Arial" w:cs="Arial"/>
          <w:color w:val="000000" w:themeColor="text1"/>
          <w:lang w:val="en-GB"/>
        </w:rPr>
        <w:t xml:space="preserve">easily </w:t>
      </w:r>
      <w:r w:rsidR="00261600">
        <w:rPr>
          <w:rFonts w:ascii="Arial" w:hAnsi="Arial" w:cs="Arial"/>
          <w:color w:val="000000" w:themeColor="text1"/>
          <w:lang w:val="en-GB"/>
        </w:rPr>
        <w:t>removable strainer</w:t>
      </w:r>
      <w:r w:rsidR="00734845">
        <w:rPr>
          <w:rFonts w:ascii="Arial" w:hAnsi="Arial" w:cs="Arial"/>
          <w:color w:val="000000" w:themeColor="text1"/>
          <w:lang w:val="en-GB"/>
        </w:rPr>
        <w:t xml:space="preserve">, </w:t>
      </w:r>
      <w:r w:rsidRPr="00A50551">
        <w:rPr>
          <w:rFonts w:ascii="Arial" w:hAnsi="Arial" w:cs="Arial"/>
          <w:color w:val="000000" w:themeColor="text1"/>
          <w:lang w:val="en-GB"/>
        </w:rPr>
        <w:t>wa</w:t>
      </w:r>
      <w:r w:rsidR="00734845">
        <w:rPr>
          <w:rFonts w:ascii="Arial" w:hAnsi="Arial" w:cs="Arial"/>
          <w:color w:val="000000" w:themeColor="text1"/>
          <w:lang w:val="en-GB"/>
        </w:rPr>
        <w:t>ter pump</w:t>
      </w:r>
      <w:r w:rsidRPr="00A50551">
        <w:rPr>
          <w:rFonts w:ascii="Arial" w:hAnsi="Arial" w:cs="Arial"/>
          <w:color w:val="000000" w:themeColor="text1"/>
          <w:lang w:val="en-GB"/>
        </w:rPr>
        <w:t xml:space="preserve">, </w:t>
      </w:r>
      <w:r w:rsidR="00B84214">
        <w:rPr>
          <w:rFonts w:ascii="Arial" w:hAnsi="Arial" w:cs="Arial"/>
          <w:color w:val="000000" w:themeColor="text1"/>
          <w:lang w:val="en-GB"/>
        </w:rPr>
        <w:t xml:space="preserve">pressure relief valve, </w:t>
      </w:r>
      <w:r w:rsidR="00A27C23">
        <w:rPr>
          <w:rFonts w:ascii="Arial" w:hAnsi="Arial" w:cs="Arial"/>
          <w:color w:val="000000" w:themeColor="text1"/>
          <w:lang w:val="en-GB"/>
        </w:rPr>
        <w:t>air purge, 2 drain valves, 2 pressure transducers to measure inlet/outlet pressure</w:t>
      </w:r>
      <w:r w:rsidR="00481653" w:rsidRPr="00481653">
        <w:rPr>
          <w:rFonts w:ascii="Arial" w:hAnsi="Arial" w:cs="Arial"/>
          <w:color w:val="000000" w:themeColor="text1"/>
          <w:lang w:val="en-US"/>
        </w:rPr>
        <w:t xml:space="preserve">, 2 </w:t>
      </w:r>
      <w:r w:rsidR="00481653">
        <w:rPr>
          <w:rFonts w:ascii="Arial" w:hAnsi="Arial" w:cs="Arial"/>
          <w:color w:val="000000" w:themeColor="text1"/>
          <w:lang w:val="en-US"/>
        </w:rPr>
        <w:t>temperature probes to measure inlet/outlet water temperature</w:t>
      </w:r>
      <w:r w:rsidR="00A27C23">
        <w:rPr>
          <w:rFonts w:ascii="Arial" w:hAnsi="Arial" w:cs="Arial"/>
          <w:color w:val="000000" w:themeColor="text1"/>
          <w:lang w:val="en-GB"/>
        </w:rPr>
        <w:t xml:space="preserve">. </w:t>
      </w:r>
      <w:r w:rsidR="00B84214">
        <w:rPr>
          <w:rFonts w:ascii="Arial" w:hAnsi="Arial" w:cs="Arial"/>
          <w:color w:val="000000" w:themeColor="text1"/>
          <w:lang w:val="en-GB"/>
        </w:rPr>
        <w:t xml:space="preserve"> </w:t>
      </w:r>
      <w:r w:rsidRPr="00116F1C">
        <w:rPr>
          <w:rFonts w:ascii="Arial" w:hAnsi="Arial" w:cs="Arial"/>
          <w:color w:val="000000" w:themeColor="text1"/>
          <w:lang w:val="en-GB"/>
        </w:rPr>
        <w:t>The pump shall be protected against cavitation</w:t>
      </w:r>
      <w:r w:rsidR="0020144C">
        <w:rPr>
          <w:rFonts w:ascii="Arial" w:hAnsi="Arial" w:cs="Arial"/>
          <w:color w:val="000000" w:themeColor="text1"/>
          <w:lang w:val="en-GB"/>
        </w:rPr>
        <w:t xml:space="preserve"> </w:t>
      </w:r>
      <w:r w:rsidR="00CE3E3E">
        <w:rPr>
          <w:rFonts w:ascii="Arial" w:hAnsi="Arial" w:cs="Arial"/>
          <w:color w:val="000000" w:themeColor="text1"/>
          <w:lang w:val="en-GB"/>
        </w:rPr>
        <w:t>t</w:t>
      </w:r>
      <w:r w:rsidR="006204CE">
        <w:rPr>
          <w:rFonts w:ascii="Arial" w:hAnsi="Arial" w:cs="Arial"/>
          <w:color w:val="000000" w:themeColor="text1"/>
          <w:lang w:val="en-GB"/>
        </w:rPr>
        <w:t>hrough electronic pressure</w:t>
      </w:r>
      <w:r w:rsidR="00CE3E3E">
        <w:rPr>
          <w:rFonts w:ascii="Arial" w:hAnsi="Arial" w:cs="Arial"/>
          <w:color w:val="000000" w:themeColor="text1"/>
          <w:lang w:val="en-GB"/>
        </w:rPr>
        <w:t xml:space="preserve"> control</w:t>
      </w:r>
      <w:r w:rsidR="006204CE">
        <w:rPr>
          <w:rFonts w:ascii="Arial" w:hAnsi="Arial" w:cs="Arial"/>
          <w:color w:val="000000" w:themeColor="text1"/>
          <w:lang w:val="en-GB"/>
        </w:rPr>
        <w:t xml:space="preserve"> at pump inlet</w:t>
      </w:r>
      <w:r w:rsidR="00CE3E3E">
        <w:rPr>
          <w:rFonts w:ascii="Arial" w:hAnsi="Arial" w:cs="Arial"/>
          <w:color w:val="000000" w:themeColor="text1"/>
          <w:lang w:val="en-GB"/>
        </w:rPr>
        <w:t>.</w:t>
      </w:r>
    </w:p>
    <w:p w:rsidR="00A27C23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n-GB"/>
        </w:rPr>
      </w:pPr>
    </w:p>
    <w:p w:rsidR="0020144C" w:rsidRPr="00A50551" w:rsidRDefault="0020144C" w:rsidP="000F2AF3">
      <w:pPr>
        <w:pStyle w:val="Puce3"/>
        <w:numPr>
          <w:ilvl w:val="0"/>
          <w:numId w:val="13"/>
        </w:numPr>
        <w:rPr>
          <w:rFonts w:ascii="Arial" w:hAnsi="Arial" w:cs="Arial"/>
          <w:color w:val="000000" w:themeColor="text1"/>
          <w:lang w:val="en-GB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A choice of </w:t>
      </w:r>
      <w:r w:rsidR="00225DF1">
        <w:rPr>
          <w:rFonts w:ascii="Arial" w:hAnsi="Arial" w:cs="Arial"/>
          <w:color w:val="000000" w:themeColor="text1"/>
          <w:lang w:val="en-GB"/>
        </w:rPr>
        <w:t>4</w:t>
      </w:r>
      <w:r w:rsidRPr="00A50551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t>hydronic modules</w:t>
      </w:r>
      <w:r w:rsidRPr="00A50551">
        <w:rPr>
          <w:rFonts w:ascii="Arial" w:hAnsi="Arial" w:cs="Arial"/>
          <w:color w:val="000000" w:themeColor="text1"/>
          <w:lang w:val="en-GB"/>
        </w:rPr>
        <w:t xml:space="preserve"> shall be available:</w:t>
      </w:r>
    </w:p>
    <w:p w:rsidR="0020144C" w:rsidRPr="000F2B0C" w:rsidRDefault="0020144C" w:rsidP="000F2AF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 w:rsidRPr="000F2B0C"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 w:rsidRPr="000F2B0C">
        <w:rPr>
          <w:rFonts w:ascii="Arial" w:hAnsi="Arial" w:cs="Arial"/>
          <w:color w:val="auto"/>
          <w:lang w:val="en-GB"/>
        </w:rPr>
        <w:t xml:space="preserve"> </w:t>
      </w:r>
      <w:r w:rsidR="00A27C23">
        <w:rPr>
          <w:rFonts w:ascii="Arial" w:hAnsi="Arial" w:cs="Arial"/>
          <w:color w:val="auto"/>
          <w:lang w:val="en-GB"/>
        </w:rPr>
        <w:t xml:space="preserve">fixed-speed, </w:t>
      </w:r>
      <w:r w:rsidRPr="000F2B0C">
        <w:rPr>
          <w:rFonts w:ascii="Arial" w:hAnsi="Arial" w:cs="Arial"/>
          <w:color w:val="auto"/>
          <w:lang w:val="en-GB"/>
        </w:rPr>
        <w:t>single-pump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20144C" w:rsidRPr="000F2B0C" w:rsidRDefault="00A27C23" w:rsidP="000F2AF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 xml:space="preserve">High-pressure, fixed-speed, </w:t>
      </w:r>
      <w:r w:rsidR="0020144C" w:rsidRPr="000F2B0C">
        <w:rPr>
          <w:rFonts w:ascii="Arial" w:hAnsi="Arial" w:cs="Arial"/>
          <w:color w:val="auto"/>
          <w:lang w:val="en-GB"/>
        </w:rPr>
        <w:t>dual-pump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20144C" w:rsidRPr="000F2B0C" w:rsidRDefault="0020144C" w:rsidP="000F2AF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variable-speed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</w:t>
      </w:r>
      <w:r w:rsidR="004B30A3">
        <w:rPr>
          <w:rFonts w:ascii="Arial" w:hAnsi="Arial" w:cs="Arial"/>
          <w:color w:val="auto"/>
          <w:lang w:val="en-GB"/>
        </w:rPr>
        <w:t>single-pump hydronic module.</w:t>
      </w:r>
    </w:p>
    <w:p w:rsidR="0020144C" w:rsidRDefault="0020144C" w:rsidP="000F2AF3">
      <w:pPr>
        <w:pStyle w:val="BodyTextIndent"/>
        <w:numPr>
          <w:ilvl w:val="0"/>
          <w:numId w:val="14"/>
        </w:numPr>
        <w:rPr>
          <w:rFonts w:ascii="Arial" w:hAnsi="Arial" w:cs="Arial"/>
          <w:color w:val="auto"/>
          <w:lang w:val="en-GB"/>
        </w:rPr>
      </w:pPr>
      <w:r w:rsidRPr="000F2B0C">
        <w:rPr>
          <w:rFonts w:ascii="Arial" w:hAnsi="Arial" w:cs="Arial"/>
          <w:color w:val="auto"/>
          <w:lang w:val="en-GB"/>
        </w:rPr>
        <w:t>High-pressure</w:t>
      </w:r>
      <w:r w:rsidR="00A27C23">
        <w:rPr>
          <w:rFonts w:ascii="Arial" w:hAnsi="Arial" w:cs="Arial"/>
          <w:color w:val="auto"/>
          <w:lang w:val="en-GB"/>
        </w:rPr>
        <w:t>,</w:t>
      </w:r>
      <w:r w:rsidRPr="000F2B0C">
        <w:rPr>
          <w:rFonts w:ascii="Arial" w:hAnsi="Arial" w:cs="Arial"/>
          <w:color w:val="auto"/>
          <w:lang w:val="en-GB"/>
        </w:rPr>
        <w:t xml:space="preserve"> </w:t>
      </w:r>
      <w:r>
        <w:rPr>
          <w:rFonts w:ascii="Arial" w:hAnsi="Arial" w:cs="Arial"/>
          <w:color w:val="auto"/>
          <w:lang w:val="en-GB"/>
        </w:rPr>
        <w:t>variable-speed</w:t>
      </w:r>
      <w:r w:rsidR="00A27C23">
        <w:rPr>
          <w:rFonts w:ascii="Arial" w:hAnsi="Arial" w:cs="Arial"/>
          <w:color w:val="auto"/>
          <w:lang w:val="en-GB"/>
        </w:rPr>
        <w:t>,</w:t>
      </w:r>
      <w:r>
        <w:rPr>
          <w:rFonts w:ascii="Arial" w:hAnsi="Arial" w:cs="Arial"/>
          <w:color w:val="auto"/>
          <w:lang w:val="en-GB"/>
        </w:rPr>
        <w:t xml:space="preserve"> </w:t>
      </w:r>
      <w:r w:rsidRPr="000F2B0C">
        <w:rPr>
          <w:rFonts w:ascii="Arial" w:hAnsi="Arial" w:cs="Arial"/>
          <w:color w:val="auto"/>
          <w:lang w:val="en-GB"/>
        </w:rPr>
        <w:t>dual-pump hydronic module</w:t>
      </w:r>
      <w:r w:rsidR="004B30A3">
        <w:rPr>
          <w:rFonts w:ascii="Arial" w:hAnsi="Arial" w:cs="Arial"/>
          <w:color w:val="auto"/>
          <w:lang w:val="en-GB"/>
        </w:rPr>
        <w:t>.</w:t>
      </w:r>
    </w:p>
    <w:p w:rsidR="00A27C23" w:rsidRDefault="00A27C23" w:rsidP="00A27C23">
      <w:pPr>
        <w:pStyle w:val="ListParagraph"/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Additional specifications for </w:t>
      </w:r>
      <w:r w:rsidR="0020144C">
        <w:rPr>
          <w:rFonts w:ascii="Arial" w:hAnsi="Arial" w:cs="Arial"/>
          <w:b/>
          <w:noProof w:val="0"/>
          <w:color w:val="000000" w:themeColor="text1"/>
          <w:lang w:val="en-GB"/>
        </w:rPr>
        <w:t>variable-speed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 w:rsidR="00EA7670">
        <w:rPr>
          <w:rFonts w:ascii="Arial" w:hAnsi="Arial" w:cs="Arial"/>
          <w:b/>
          <w:noProof w:val="0"/>
          <w:color w:val="000000" w:themeColor="text1"/>
          <w:lang w:val="en-GB"/>
        </w:rPr>
        <w:t xml:space="preserve">pump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hydronic module </w:t>
      </w:r>
    </w:p>
    <w:p w:rsidR="00940956" w:rsidRPr="00940956" w:rsidRDefault="00940956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940956">
        <w:rPr>
          <w:rFonts w:ascii="Arial" w:hAnsi="Arial" w:cs="Arial"/>
          <w:color w:val="000000"/>
        </w:rPr>
        <w:t xml:space="preserve">The hydronic module </w:t>
      </w:r>
      <w:r>
        <w:rPr>
          <w:rFonts w:ascii="Arial" w:hAnsi="Arial" w:cs="Arial"/>
          <w:color w:val="000000"/>
        </w:rPr>
        <w:t xml:space="preserve">shall </w:t>
      </w:r>
      <w:r w:rsidRPr="00940956">
        <w:rPr>
          <w:rFonts w:ascii="Arial" w:hAnsi="Arial" w:cs="Arial"/>
          <w:color w:val="000000"/>
        </w:rPr>
        <w:t xml:space="preserve">include pressure transducers that permit intelligent measurement of the water flow rate and real-time display on the </w:t>
      </w:r>
      <w:r>
        <w:rPr>
          <w:rFonts w:ascii="Arial" w:hAnsi="Arial" w:cs="Arial"/>
          <w:color w:val="000000"/>
        </w:rPr>
        <w:t>user interface. All adjust</w:t>
      </w:r>
      <w:r w:rsidRPr="00940956">
        <w:rPr>
          <w:rFonts w:ascii="Arial" w:hAnsi="Arial" w:cs="Arial"/>
          <w:color w:val="000000"/>
        </w:rPr>
        <w:t xml:space="preserve">ments </w:t>
      </w:r>
      <w:r>
        <w:rPr>
          <w:rFonts w:ascii="Arial" w:hAnsi="Arial" w:cs="Arial"/>
          <w:color w:val="000000"/>
        </w:rPr>
        <w:t>shall</w:t>
      </w:r>
      <w:r w:rsidRPr="00940956">
        <w:rPr>
          <w:rFonts w:ascii="Arial" w:hAnsi="Arial" w:cs="Arial"/>
          <w:color w:val="000000"/>
        </w:rPr>
        <w:t xml:space="preserve"> be made directly on the interface, speeding up start-up and maintenance.</w:t>
      </w:r>
    </w:p>
    <w:p w:rsidR="00940956" w:rsidRDefault="00940956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940956" w:rsidRPr="00940956" w:rsidRDefault="00940956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940956">
        <w:rPr>
          <w:rFonts w:ascii="Arial" w:hAnsi="Arial" w:cs="Arial"/>
          <w:b/>
          <w:noProof w:val="0"/>
          <w:color w:val="000000" w:themeColor="text1"/>
          <w:lang w:val="en-GB"/>
        </w:rPr>
        <w:t>Operating logic</w:t>
      </w:r>
    </w:p>
    <w:p w:rsidR="00940956" w:rsidRPr="00940956" w:rsidRDefault="00940956" w:rsidP="00940956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:rsidR="00940956" w:rsidRPr="00940956" w:rsidRDefault="00940956" w:rsidP="00940956">
      <w:pPr>
        <w:pStyle w:val="Default"/>
        <w:ind w:firstLine="708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b/>
          <w:bCs/>
          <w:sz w:val="20"/>
          <w:szCs w:val="20"/>
          <w:lang w:val="en-US"/>
        </w:rPr>
        <w:t>Full-load set point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</w:rPr>
      </w:pPr>
      <w:r w:rsidRPr="00940956">
        <w:rPr>
          <w:rFonts w:ascii="Arial" w:hAnsi="Arial" w:cs="Arial"/>
          <w:color w:val="000000"/>
        </w:rPr>
        <w:t xml:space="preserve">The flow rate control at full load uses the </w:t>
      </w:r>
      <w:r w:rsidR="00A81BEC">
        <w:rPr>
          <w:rFonts w:ascii="Arial" w:hAnsi="Arial" w:cs="Arial"/>
          <w:color w:val="000000"/>
        </w:rPr>
        <w:t xml:space="preserve">user </w:t>
      </w:r>
      <w:r w:rsidRPr="00940956">
        <w:rPr>
          <w:rFonts w:ascii="Arial" w:hAnsi="Arial" w:cs="Arial"/>
          <w:color w:val="000000"/>
        </w:rPr>
        <w:t>interface, reducing the pump speed.</w:t>
      </w:r>
    </w:p>
    <w:p w:rsidR="00940956" w:rsidRPr="00A81BEC" w:rsidRDefault="00940956" w:rsidP="00940956">
      <w:pPr>
        <w:pStyle w:val="Default"/>
        <w:rPr>
          <w:lang w:val="en-US"/>
        </w:rPr>
      </w:pPr>
    </w:p>
    <w:p w:rsidR="00940956" w:rsidRPr="00940956" w:rsidRDefault="00940956" w:rsidP="00940956">
      <w:pPr>
        <w:pStyle w:val="Default"/>
        <w:ind w:firstLine="708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b/>
          <w:bCs/>
          <w:sz w:val="20"/>
          <w:szCs w:val="20"/>
          <w:lang w:val="en-US"/>
        </w:rPr>
        <w:t>Operating mode at part load</w:t>
      </w:r>
    </w:p>
    <w:p w:rsidR="00940956" w:rsidRPr="00940956" w:rsidRDefault="00940956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wo part-load operating modes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shall be 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include</w:t>
      </w:r>
      <w:r>
        <w:rPr>
          <w:rFonts w:ascii="Arial" w:hAnsi="Arial" w:cs="Arial"/>
          <w:color w:val="000000"/>
          <w:sz w:val="20"/>
          <w:szCs w:val="20"/>
          <w:lang w:val="en-US"/>
        </w:rPr>
        <w:t>d</w:t>
      </w:r>
      <w:r w:rsidRPr="00940956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:rsidR="00940956" w:rsidRPr="00940956" w:rsidRDefault="00940956" w:rsidP="000F2AF3">
      <w:pPr>
        <w:pStyle w:val="Default"/>
        <w:numPr>
          <w:ilvl w:val="0"/>
          <w:numId w:val="16"/>
        </w:numPr>
        <w:ind w:left="786" w:hanging="360"/>
        <w:rPr>
          <w:rFonts w:ascii="Arial" w:hAnsi="Arial" w:cs="Arial"/>
          <w:sz w:val="20"/>
          <w:szCs w:val="20"/>
        </w:rPr>
      </w:pPr>
      <w:proofErr w:type="spellStart"/>
      <w:r w:rsidRPr="00940956">
        <w:rPr>
          <w:rFonts w:ascii="Arial" w:hAnsi="Arial" w:cs="Arial"/>
          <w:sz w:val="20"/>
          <w:szCs w:val="20"/>
        </w:rPr>
        <w:t>Constant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outlet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pressure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control</w:t>
      </w:r>
      <w:proofErr w:type="spellEnd"/>
    </w:p>
    <w:p w:rsidR="00940956" w:rsidRPr="00940956" w:rsidRDefault="00940956" w:rsidP="00940956">
      <w:pPr>
        <w:pStyle w:val="Default"/>
        <w:ind w:left="786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sz w:val="20"/>
          <w:szCs w:val="20"/>
          <w:lang w:val="en-US"/>
        </w:rPr>
        <w:t xml:space="preserve">The control </w:t>
      </w:r>
      <w:r>
        <w:rPr>
          <w:rFonts w:ascii="Arial" w:hAnsi="Arial" w:cs="Arial"/>
          <w:sz w:val="20"/>
          <w:szCs w:val="20"/>
          <w:lang w:val="en-US"/>
        </w:rPr>
        <w:t xml:space="preserve">shall </w:t>
      </w:r>
      <w:r w:rsidRPr="00940956">
        <w:rPr>
          <w:rFonts w:ascii="Arial" w:hAnsi="Arial" w:cs="Arial"/>
          <w:sz w:val="20"/>
          <w:szCs w:val="20"/>
          <w:lang w:val="en-US"/>
        </w:rPr>
        <w:t>continuously act on the pump speed to ensure a constant outlet pressure.</w:t>
      </w:r>
    </w:p>
    <w:p w:rsidR="00940956" w:rsidRPr="00940956" w:rsidRDefault="00940956" w:rsidP="000F2AF3">
      <w:pPr>
        <w:pStyle w:val="Default"/>
        <w:numPr>
          <w:ilvl w:val="0"/>
          <w:numId w:val="16"/>
        </w:numPr>
        <w:ind w:left="786" w:hanging="360"/>
        <w:rPr>
          <w:rFonts w:ascii="Arial" w:hAnsi="Arial" w:cs="Arial"/>
          <w:sz w:val="20"/>
          <w:szCs w:val="20"/>
        </w:rPr>
      </w:pPr>
      <w:proofErr w:type="spellStart"/>
      <w:r w:rsidRPr="00940956">
        <w:rPr>
          <w:rFonts w:ascii="Arial" w:hAnsi="Arial" w:cs="Arial"/>
          <w:sz w:val="20"/>
          <w:szCs w:val="20"/>
        </w:rPr>
        <w:t>Constant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0956">
        <w:rPr>
          <w:rFonts w:ascii="Arial" w:hAnsi="Arial" w:cs="Arial"/>
          <w:sz w:val="20"/>
          <w:szCs w:val="20"/>
        </w:rPr>
        <w:t>delta</w:t>
      </w:r>
      <w:proofErr w:type="spellEnd"/>
      <w:r w:rsidRPr="00940956">
        <w:rPr>
          <w:rFonts w:ascii="Arial" w:hAnsi="Arial" w:cs="Arial"/>
          <w:sz w:val="20"/>
          <w:szCs w:val="20"/>
        </w:rPr>
        <w:t xml:space="preserve"> T </w:t>
      </w:r>
      <w:proofErr w:type="spellStart"/>
      <w:r w:rsidRPr="00940956">
        <w:rPr>
          <w:rFonts w:ascii="Arial" w:hAnsi="Arial" w:cs="Arial"/>
          <w:sz w:val="20"/>
          <w:szCs w:val="20"/>
        </w:rPr>
        <w:t>control</w:t>
      </w:r>
      <w:proofErr w:type="spellEnd"/>
      <w:r w:rsidRPr="00940956">
        <w:rPr>
          <w:rFonts w:ascii="Arial" w:hAnsi="Arial" w:cs="Arial"/>
          <w:sz w:val="20"/>
          <w:szCs w:val="20"/>
        </w:rPr>
        <w:t>.</w:t>
      </w:r>
    </w:p>
    <w:p w:rsidR="00940956" w:rsidRPr="00940956" w:rsidRDefault="00940956" w:rsidP="00940956">
      <w:pPr>
        <w:pStyle w:val="Default"/>
        <w:ind w:left="786"/>
        <w:rPr>
          <w:rFonts w:ascii="Arial" w:hAnsi="Arial" w:cs="Arial"/>
          <w:sz w:val="20"/>
          <w:szCs w:val="20"/>
          <w:lang w:val="en-US"/>
        </w:rPr>
      </w:pPr>
      <w:r w:rsidRPr="00940956">
        <w:rPr>
          <w:rFonts w:ascii="Arial" w:hAnsi="Arial" w:cs="Arial"/>
          <w:sz w:val="20"/>
          <w:szCs w:val="20"/>
          <w:lang w:val="en-US"/>
        </w:rPr>
        <w:t>The V</w:t>
      </w:r>
      <w:r>
        <w:rPr>
          <w:rFonts w:ascii="Arial" w:hAnsi="Arial" w:cs="Arial"/>
          <w:sz w:val="20"/>
          <w:szCs w:val="20"/>
          <w:lang w:val="en-US"/>
        </w:rPr>
        <w:t xml:space="preserve">ariable </w:t>
      </w:r>
      <w:r w:rsidRPr="00940956">
        <w:rPr>
          <w:rFonts w:ascii="Arial" w:hAnsi="Arial" w:cs="Arial"/>
          <w:sz w:val="20"/>
          <w:szCs w:val="20"/>
          <w:lang w:val="en-US"/>
        </w:rPr>
        <w:t>W</w:t>
      </w:r>
      <w:r>
        <w:rPr>
          <w:rFonts w:ascii="Arial" w:hAnsi="Arial" w:cs="Arial"/>
          <w:sz w:val="20"/>
          <w:szCs w:val="20"/>
          <w:lang w:val="en-US"/>
        </w:rPr>
        <w:t xml:space="preserve">ater </w:t>
      </w:r>
      <w:r w:rsidRPr="00940956">
        <w:rPr>
          <w:rFonts w:ascii="Arial" w:hAnsi="Arial" w:cs="Arial"/>
          <w:sz w:val="20"/>
          <w:szCs w:val="20"/>
          <w:lang w:val="en-US"/>
        </w:rPr>
        <w:t>F</w:t>
      </w:r>
      <w:r>
        <w:rPr>
          <w:rFonts w:ascii="Arial" w:hAnsi="Arial" w:cs="Arial"/>
          <w:sz w:val="20"/>
          <w:szCs w:val="20"/>
          <w:lang w:val="en-US"/>
        </w:rPr>
        <w:t>low</w:t>
      </w:r>
      <w:r w:rsidRPr="00940956">
        <w:rPr>
          <w:rFonts w:ascii="Arial" w:hAnsi="Arial" w:cs="Arial"/>
          <w:sz w:val="20"/>
          <w:szCs w:val="20"/>
          <w:lang w:val="en-US"/>
        </w:rPr>
        <w:t xml:space="preserve"> algorithm </w:t>
      </w:r>
      <w:r>
        <w:rPr>
          <w:rFonts w:ascii="Arial" w:hAnsi="Arial" w:cs="Arial"/>
          <w:sz w:val="20"/>
          <w:szCs w:val="20"/>
          <w:lang w:val="en-US"/>
        </w:rPr>
        <w:t xml:space="preserve">shall </w:t>
      </w:r>
      <w:r w:rsidRPr="00940956">
        <w:rPr>
          <w:rFonts w:ascii="Arial" w:hAnsi="Arial" w:cs="Arial"/>
          <w:sz w:val="20"/>
          <w:szCs w:val="20"/>
          <w:lang w:val="en-US"/>
        </w:rPr>
        <w:t>maintain a constant delta T no matter what the unit load, reducing the flow rate to the minimum.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</w:rPr>
      </w:pPr>
    </w:p>
    <w:p w:rsidR="0021612D" w:rsidRDefault="0021612D" w:rsidP="006B7BA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73180" w:rsidRPr="00326D4C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US"/>
        </w:rPr>
        <w:t>Expansion tank</w:t>
      </w:r>
    </w:p>
    <w:p w:rsidR="00373180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600EE4">
        <w:rPr>
          <w:rFonts w:ascii="Arial" w:hAnsi="Arial" w:cs="Arial"/>
          <w:noProof w:val="0"/>
          <w:color w:val="000000" w:themeColor="text1"/>
          <w:lang w:val="en-US"/>
        </w:rPr>
        <w:t xml:space="preserve">Expansion tank 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shall be 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sup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plied </w:t>
      </w:r>
      <w:r w:rsidRPr="002E19B3">
        <w:rPr>
          <w:rFonts w:ascii="Arial" w:hAnsi="Arial" w:cs="Arial"/>
          <w:noProof w:val="0"/>
          <w:color w:val="000000" w:themeColor="text1"/>
          <w:lang w:val="en-US"/>
        </w:rPr>
        <w:t>with the hydraulic module</w:t>
      </w:r>
      <w:r w:rsidR="00754DB6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to p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rotect</w:t>
      </w:r>
      <w:r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Pr="00600EE4">
        <w:rPr>
          <w:rFonts w:ascii="Arial" w:hAnsi="Arial" w:cs="Arial"/>
          <w:noProof w:val="0"/>
          <w:color w:val="000000" w:themeColor="text1"/>
          <w:lang w:val="en-US"/>
        </w:rPr>
        <w:t>closed water systems from excessive pressure</w:t>
      </w:r>
      <w:r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373180" w:rsidRDefault="00373180" w:rsidP="00373180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6B7BA1" w:rsidRDefault="006B7BA1" w:rsidP="006B7BA1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915B0B" w:rsidRDefault="00915B0B" w:rsidP="00915B0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b/>
          <w:noProof w:val="0"/>
          <w:color w:val="000000" w:themeColor="text1"/>
          <w:lang w:val="en-GB"/>
        </w:rPr>
        <w:t>Corrosion protection, traditional coils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ab/>
      </w:r>
    </w:p>
    <w:p w:rsidR="00915B0B" w:rsidRPr="00915B0B" w:rsidRDefault="00915B0B" w:rsidP="00915B0B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noProof w:val="0"/>
          <w:color w:val="000000" w:themeColor="text1"/>
          <w:lang w:val="en-GB"/>
        </w:rPr>
        <w:t>Fins made of pre-treated alu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minium (polyurethane </w:t>
      </w:r>
      <w:r w:rsidRPr="001C31FA">
        <w:rPr>
          <w:rFonts w:ascii="Arial" w:hAnsi="Arial" w:cs="Arial"/>
          <w:noProof w:val="0"/>
          <w:color w:val="000000" w:themeColor="text1"/>
          <w:lang w:val="en-GB"/>
        </w:rPr>
        <w:t>and epoxy</w:t>
      </w:r>
      <w:r>
        <w:rPr>
          <w:rFonts w:ascii="Arial" w:hAnsi="Arial" w:cs="Arial"/>
          <w:noProof w:val="0"/>
          <w:color w:val="000000" w:themeColor="text1"/>
          <w:lang w:val="en-GB"/>
        </w:rPr>
        <w:t>) for i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>mproved corrosion resistance, recommended for moderate marine and urban environments</w:t>
      </w:r>
    </w:p>
    <w:p w:rsidR="00915B0B" w:rsidRDefault="00915B0B" w:rsidP="006B7BA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6B7BA1" w:rsidRPr="00326D4C" w:rsidRDefault="006B7BA1" w:rsidP="00326D4C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326D4C" w:rsidRPr="00326D4C" w:rsidRDefault="0009606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-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B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us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supplied with factory-installed two-directional communication board to interface the unit with a JBUS Local Area Network (JBUS, </w:t>
      </w:r>
      <w:proofErr w:type="spellStart"/>
      <w:r w:rsidRPr="00326D4C">
        <w:rPr>
          <w:rFonts w:ascii="Arial" w:hAnsi="Arial" w:cs="Arial"/>
          <w:noProof w:val="0"/>
          <w:color w:val="000000" w:themeColor="text1"/>
          <w:lang w:val="en-GB"/>
        </w:rPr>
        <w:t>ModBUS</w:t>
      </w:r>
      <w:proofErr w:type="spellEnd"/>
      <w:r w:rsidRPr="00326D4C">
        <w:rPr>
          <w:rFonts w:ascii="Arial" w:hAnsi="Arial" w:cs="Arial"/>
          <w:noProof w:val="0"/>
          <w:color w:val="000000" w:themeColor="text1"/>
          <w:lang w:val="en-GB"/>
        </w:rPr>
        <w:t>). Field programming for customisation is possible.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096069" w:rsidP="00326D4C">
      <w:pPr>
        <w:autoSpaceDE w:val="0"/>
        <w:autoSpaceDN w:val="0"/>
        <w:adjustRightInd w:val="0"/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  <w:r w:rsidR="00066963">
        <w:rPr>
          <w:rFonts w:ascii="Arial" w:hAnsi="Arial" w:cs="Arial"/>
          <w:b/>
          <w:noProof w:val="0"/>
          <w:color w:val="000000" w:themeColor="text1"/>
          <w:lang w:val="en-GB"/>
        </w:rPr>
        <w:t xml:space="preserve">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supplied with factory-installed two-directional communication board to interface the unit with a LonWorks</w:t>
      </w:r>
      <w:r w:rsidRPr="00326D4C">
        <w:rPr>
          <w:rFonts w:ascii="Arial" w:hAnsi="Arial" w:cs="Arial"/>
          <w:noProof w:val="0"/>
          <w:color w:val="000000" w:themeColor="text1"/>
          <w:vertAlign w:val="superscript"/>
          <w:lang w:val="en-GB"/>
        </w:rPr>
        <w:t>®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Local Area Network (LON, i.e., LonWorks FT-10A ANSI/ EIA-709.1). Field programming shall be required.</w:t>
      </w:r>
    </w:p>
    <w:p w:rsidR="00D1547C" w:rsidRPr="008930D1" w:rsidRDefault="00BB523C" w:rsidP="009B1D5A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DB26E8" w:rsidRPr="00DB26E8" w:rsidRDefault="00DB26E8" w:rsidP="00DB26E8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DB26E8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</w:p>
    <w:p w:rsidR="00225DF1" w:rsidRDefault="00066963" w:rsidP="009B1D5A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supplied with factory-installed </w:t>
      </w:r>
      <w:r>
        <w:rPr>
          <w:rFonts w:ascii="Arial" w:hAnsi="Arial" w:cs="Arial"/>
          <w:noProof w:val="0"/>
          <w:color w:val="000000" w:themeColor="text1"/>
          <w:lang w:val="en-GB"/>
        </w:rPr>
        <w:t>t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 xml:space="preserve">wo-directional high-speed communication </w:t>
      </w:r>
      <w:r w:rsidR="00AE72D9">
        <w:rPr>
          <w:rFonts w:ascii="Arial" w:hAnsi="Arial" w:cs="Arial"/>
          <w:noProof w:val="0"/>
          <w:color w:val="000000" w:themeColor="text1"/>
          <w:lang w:val="en-GB"/>
        </w:rPr>
        <w:t>using BACnet protocol.</w:t>
      </w:r>
    </w:p>
    <w:p w:rsidR="00225DF1" w:rsidRDefault="00225DF1" w:rsidP="00225DF1">
      <w:pPr>
        <w:rPr>
          <w:rFonts w:ascii="Arial" w:hAnsi="Arial" w:cs="Arial"/>
          <w:lang w:val="en-GB"/>
        </w:rPr>
      </w:pPr>
    </w:p>
    <w:p w:rsidR="00225DF1" w:rsidRDefault="00225DF1" w:rsidP="00225DF1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Reinforced ECM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filtration for fan VFD</w:t>
      </w:r>
    </w:p>
    <w:p w:rsidR="00225DF1" w:rsidRDefault="00225DF1" w:rsidP="00225DF1">
      <w:pPr>
        <w:rPr>
          <w:rFonts w:ascii="Arial" w:hAnsi="Arial" w:cs="Arial"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Fan variable frequency drive compliance to IEC 61800-3 C1 class</w:t>
      </w:r>
    </w:p>
    <w:p w:rsidR="00225DF1" w:rsidRPr="00697D08" w:rsidRDefault="00225DF1" w:rsidP="00225DF1">
      <w:pPr>
        <w:rPr>
          <w:rFonts w:ascii="Arial" w:hAnsi="Arial" w:cs="Arial"/>
          <w:lang w:val="en-US"/>
        </w:rPr>
      </w:pPr>
    </w:p>
    <w:p w:rsidR="00225DF1" w:rsidRPr="00697D08" w:rsidRDefault="00225DF1" w:rsidP="00225DF1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 xml:space="preserve">Reinforced ECM filtration for pump VFD </w:t>
      </w:r>
    </w:p>
    <w:p w:rsidR="00225DF1" w:rsidRPr="00697D08" w:rsidRDefault="00225DF1" w:rsidP="00225DF1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97D08">
        <w:rPr>
          <w:rFonts w:ascii="Arial" w:hAnsi="Arial" w:cs="Arial"/>
          <w:noProof w:val="0"/>
          <w:color w:val="000000" w:themeColor="text1"/>
          <w:lang w:val="en-US"/>
        </w:rPr>
        <w:t>Pump variable frequency drive compliance to IEC 61800-3 C1 class</w:t>
      </w:r>
      <w:r w:rsidRPr="00697D08">
        <w:rPr>
          <w:rFonts w:ascii="Arial" w:hAnsi="Arial" w:cs="Arial"/>
          <w:b/>
          <w:noProof w:val="0"/>
          <w:color w:val="000000" w:themeColor="text1"/>
          <w:lang w:val="en-US"/>
        </w:rPr>
        <w:t>.</w:t>
      </w:r>
    </w:p>
    <w:p w:rsidR="00225DF1" w:rsidRPr="00697D08" w:rsidRDefault="00225DF1" w:rsidP="00225DF1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225DF1" w:rsidRPr="008D2105" w:rsidRDefault="00225DF1" w:rsidP="00225DF1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Set point adjustment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by 4-20mA signal</w:t>
      </w:r>
      <w:r w:rsidRPr="008D2105"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225DF1" w:rsidRPr="008D2105" w:rsidRDefault="00225DF1" w:rsidP="00225DF1">
      <w:pPr>
        <w:rPr>
          <w:rFonts w:ascii="Arial" w:hAnsi="Arial" w:cs="Arial"/>
          <w:lang w:val="en-US"/>
        </w:rPr>
      </w:pPr>
      <w:r w:rsidRPr="008D2105">
        <w:rPr>
          <w:rFonts w:ascii="Arial" w:hAnsi="Arial" w:cs="Arial"/>
          <w:lang w:val="en-US"/>
        </w:rPr>
        <w:t>Connections to allow a 4-20mA signal input</w:t>
      </w:r>
      <w:r>
        <w:rPr>
          <w:rFonts w:ascii="Arial" w:hAnsi="Arial" w:cs="Arial"/>
          <w:lang w:val="en-US"/>
        </w:rPr>
        <w:t>.</w:t>
      </w:r>
    </w:p>
    <w:p w:rsidR="009B1D5A" w:rsidRPr="00225DF1" w:rsidRDefault="009B1D5A" w:rsidP="00225DF1">
      <w:pPr>
        <w:rPr>
          <w:rFonts w:ascii="Arial" w:hAnsi="Arial" w:cs="Arial"/>
          <w:lang w:val="en-US"/>
        </w:rPr>
      </w:pPr>
    </w:p>
    <w:sectPr w:rsidR="009B1D5A" w:rsidRPr="00225DF1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E47" w:rsidRDefault="00BF1E47">
      <w:r>
        <w:separator/>
      </w:r>
    </w:p>
  </w:endnote>
  <w:endnote w:type="continuationSeparator" w:id="0">
    <w:p w:rsidR="00BF1E47" w:rsidRDefault="00BF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486D7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 w:rsidR="006E1C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1C9F">
      <w:rPr>
        <w:rStyle w:val="PageNumber"/>
      </w:rPr>
      <w:t>4</w:t>
    </w:r>
    <w:r>
      <w:rPr>
        <w:rStyle w:val="PageNumber"/>
      </w:rPr>
      <w:fldChar w:fldCharType="end"/>
    </w:r>
  </w:p>
  <w:p w:rsidR="006E1C9F" w:rsidRDefault="006E1C9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3B681D" w:rsidRDefault="00486D7B" w:rsidP="003B681D">
    <w:pPr>
      <w:pStyle w:val="Footer"/>
      <w:ind w:right="360" w:firstLine="360"/>
      <w:rPr>
        <w:lang w:val="en-GB"/>
      </w:rPr>
    </w:pPr>
    <w:r>
      <w:fldChar w:fldCharType="begin"/>
    </w:r>
    <w:r w:rsidR="006E1C9F" w:rsidRPr="003B681D">
      <w:rPr>
        <w:lang w:val="en-GB"/>
      </w:rPr>
      <w:instrText xml:space="preserve"> PAGE   \* MERGEFORMAT </w:instrText>
    </w:r>
    <w:r>
      <w:fldChar w:fldCharType="separate"/>
    </w:r>
    <w:r w:rsidR="003D3F60">
      <w:rPr>
        <w:lang w:val="en-GB"/>
      </w:rPr>
      <w:t>1</w:t>
    </w:r>
    <w:r>
      <w:fldChar w:fldCharType="end"/>
    </w:r>
    <w:r w:rsidR="006E1C9F" w:rsidRPr="003B681D">
      <w:rPr>
        <w:lang w:val="en-GB"/>
      </w:rPr>
      <w:t xml:space="preserve">   </w:t>
    </w:r>
    <w:r w:rsidR="006E1C9F">
      <w:rPr>
        <w:lang w:val="en-GB"/>
      </w:rPr>
      <w:t xml:space="preserve">              </w:t>
    </w:r>
    <w:r w:rsidR="006E1C9F">
      <w:rPr>
        <w:lang w:val="en-GB"/>
      </w:rPr>
      <w:tab/>
    </w:r>
    <w:r w:rsidR="006E1C9F">
      <w:rPr>
        <w:color w:val="0000FF"/>
        <w:sz w:val="16"/>
        <w:lang w:val="en-US"/>
      </w:rPr>
      <w:t xml:space="preserve">                                                        </w:t>
    </w:r>
  </w:p>
  <w:p w:rsidR="006E1C9F" w:rsidRPr="003B681D" w:rsidRDefault="00504246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921319">
      <w:rPr>
        <w:sz w:val="16"/>
        <w:szCs w:val="16"/>
        <w:lang w:val="en-GB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6E1C9F" w:rsidP="00E70E00">
    <w:pPr>
      <w:pStyle w:val="Footer"/>
      <w:ind w:right="360" w:firstLine="360"/>
    </w:pPr>
  </w:p>
  <w:p w:rsidR="006E1C9F" w:rsidRPr="007E30CC" w:rsidRDefault="00486D7B" w:rsidP="00E70E00">
    <w:pPr>
      <w:pStyle w:val="Footer"/>
      <w:ind w:right="360" w:firstLine="360"/>
      <w:rPr>
        <w:lang w:val="en-US"/>
      </w:rPr>
    </w:pPr>
    <w:r>
      <w:fldChar w:fldCharType="begin"/>
    </w:r>
    <w:r w:rsidR="006E1C9F" w:rsidRPr="00E70E00">
      <w:rPr>
        <w:lang w:val="en-GB"/>
      </w:rPr>
      <w:instrText xml:space="preserve"> PAGE   \* MERGEFORMAT </w:instrText>
    </w:r>
    <w:r>
      <w:fldChar w:fldCharType="separate"/>
    </w:r>
    <w:r w:rsidR="006E1C9F">
      <w:rPr>
        <w:lang w:val="en-GB"/>
      </w:rPr>
      <w:t>1</w:t>
    </w:r>
    <w:r>
      <w:fldChar w:fldCharType="end"/>
    </w:r>
    <w:r w:rsidR="006E1C9F" w:rsidRPr="00E70E00">
      <w:rPr>
        <w:lang w:val="en-GB"/>
      </w:rPr>
      <w:t xml:space="preserve">  </w:t>
    </w:r>
    <w:r w:rsidR="006E1C9F">
      <w:rPr>
        <w:lang w:val="en-GB"/>
      </w:rPr>
      <w:t xml:space="preserve"> </w:t>
    </w:r>
    <w:r w:rsidR="006E1C9F" w:rsidRPr="007E30CC">
      <w:rPr>
        <w:color w:val="0000FF"/>
        <w:sz w:val="16"/>
        <w:lang w:val="en-US"/>
      </w:rPr>
      <w:t>EMEA Marketing / Specification guide 30RBS039-160</w:t>
    </w:r>
    <w:r w:rsidR="006E1C9F"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 w:rsidR="006E1C9F"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5D7964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E47" w:rsidRDefault="00BF1E47">
      <w:r>
        <w:separator/>
      </w:r>
    </w:p>
  </w:footnote>
  <w:footnote w:type="continuationSeparator" w:id="0">
    <w:p w:rsidR="00BF1E47" w:rsidRDefault="00BF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F0D604E" wp14:editId="7F345F3B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Outdoor </w:t>
    </w: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Air </w:t>
    </w:r>
    <w:r w:rsidR="00266EB4">
      <w:rPr>
        <w:rFonts w:ascii="Arial" w:hAnsi="Arial" w:cs="Arial"/>
        <w:b/>
        <w:bCs/>
        <w:i/>
        <w:iCs/>
        <w:noProof w:val="0"/>
        <w:sz w:val="24"/>
        <w:lang w:val="en-US"/>
      </w:rPr>
      <w:t>to Water Heat Pump</w:t>
    </w:r>
  </w:p>
  <w:p w:rsidR="006E1C9F" w:rsidRPr="00AC4BA9" w:rsidRDefault="006E1C9F" w:rsidP="00AB2195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 xml:space="preserve">Cooling capacity range: </w:t>
    </w:r>
    <w:r w:rsidR="00E52715">
      <w:rPr>
        <w:rFonts w:ascii="Arial" w:hAnsi="Arial" w:cs="Arial"/>
        <w:sz w:val="24"/>
        <w:lang w:val="en-US"/>
      </w:rPr>
      <w:t>38</w:t>
    </w:r>
    <w:r w:rsidRPr="00AC4BA9">
      <w:rPr>
        <w:rFonts w:ascii="Arial" w:hAnsi="Arial" w:cs="Arial"/>
        <w:sz w:val="24"/>
        <w:lang w:val="en-US"/>
      </w:rPr>
      <w:t xml:space="preserve"> to </w:t>
    </w:r>
    <w:r w:rsidR="00E52715">
      <w:rPr>
        <w:rFonts w:ascii="Arial" w:hAnsi="Arial" w:cs="Arial"/>
        <w:sz w:val="24"/>
        <w:lang w:val="en-US"/>
      </w:rPr>
      <w:t>149</w:t>
    </w:r>
    <w:r w:rsidRPr="00AC4BA9">
      <w:rPr>
        <w:rFonts w:ascii="Arial" w:hAnsi="Arial" w:cs="Arial"/>
        <w:sz w:val="24"/>
        <w:lang w:val="en-US"/>
      </w:rPr>
      <w:t xml:space="preserve"> kW</w:t>
    </w:r>
    <w:r>
      <w:rPr>
        <w:rFonts w:ascii="Arial" w:hAnsi="Arial" w:cs="Arial"/>
        <w:sz w:val="24"/>
        <w:lang w:val="en-US"/>
      </w:rPr>
      <w:t xml:space="preserve"> Nominal</w:t>
    </w:r>
  </w:p>
  <w:p w:rsidR="00266EB4" w:rsidRPr="00AC4BA9" w:rsidRDefault="00266EB4" w:rsidP="00266EB4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Heating</w:t>
    </w:r>
    <w:r w:rsidRPr="00AC4BA9">
      <w:rPr>
        <w:rFonts w:ascii="Arial" w:hAnsi="Arial" w:cs="Arial"/>
        <w:sz w:val="24"/>
        <w:lang w:val="en-US"/>
      </w:rPr>
      <w:t xml:space="preserve"> capacity range: </w:t>
    </w:r>
    <w:r w:rsidR="00E52715">
      <w:rPr>
        <w:rFonts w:ascii="Arial" w:hAnsi="Arial" w:cs="Arial"/>
        <w:sz w:val="24"/>
        <w:lang w:val="en-US"/>
      </w:rPr>
      <w:t>42</w:t>
    </w:r>
    <w:r w:rsidRPr="00AC4BA9">
      <w:rPr>
        <w:rFonts w:ascii="Arial" w:hAnsi="Arial" w:cs="Arial"/>
        <w:sz w:val="24"/>
        <w:lang w:val="en-US"/>
      </w:rPr>
      <w:t xml:space="preserve"> to </w:t>
    </w:r>
    <w:r w:rsidR="00E52715">
      <w:rPr>
        <w:rFonts w:ascii="Arial" w:hAnsi="Arial" w:cs="Arial"/>
        <w:sz w:val="24"/>
        <w:lang w:val="en-US"/>
      </w:rPr>
      <w:t>158</w:t>
    </w:r>
    <w:r w:rsidRPr="00AC4BA9">
      <w:rPr>
        <w:rFonts w:ascii="Arial" w:hAnsi="Arial" w:cs="Arial"/>
        <w:sz w:val="24"/>
        <w:lang w:val="en-US"/>
      </w:rPr>
      <w:t xml:space="preserve"> kW</w:t>
    </w:r>
    <w:r>
      <w:rPr>
        <w:rFonts w:ascii="Arial" w:hAnsi="Arial" w:cs="Arial"/>
        <w:sz w:val="24"/>
        <w:lang w:val="en-US"/>
      </w:rPr>
      <w:t xml:space="preserve"> Nominal</w:t>
    </w:r>
  </w:p>
  <w:p w:rsidR="006E1C9F" w:rsidRPr="00AC4BA9" w:rsidRDefault="00266EB4" w:rsidP="00AB2195">
    <w:pPr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ab/>
    </w:r>
  </w:p>
  <w:p w:rsidR="006E1C9F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>odel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Number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:     </w:t>
    </w:r>
  </w:p>
  <w:p w:rsidR="006E1C9F" w:rsidRDefault="006E1C9F" w:rsidP="00AB2195">
    <w:pPr>
      <w:pStyle w:val="Header"/>
      <w:rPr>
        <w:rFonts w:ascii="Arial" w:hAnsi="Arial" w:cs="Arial"/>
        <w:b/>
        <w:i/>
        <w:iCs/>
        <w:sz w:val="32"/>
        <w:szCs w:val="32"/>
        <w:lang w:val="en-GB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</w:t>
    </w:r>
    <w:r w:rsidR="00266EB4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</w:t>
    </w:r>
    <w:r w:rsidR="00E5271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S</w:t>
    </w:r>
    <w:r w:rsidR="00D8726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Y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 xml:space="preserve"> </w:t>
    </w:r>
    <w:r w:rsidR="00E52715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039</w:t>
    </w:r>
    <w:r>
      <w:rPr>
        <w:rFonts w:ascii="Arial" w:hAnsi="Arial" w:cs="Arial"/>
        <w:b/>
        <w:i/>
        <w:iCs/>
        <w:sz w:val="32"/>
        <w:szCs w:val="32"/>
        <w:lang w:val="en-GB"/>
      </w:rPr>
      <w:t>-</w:t>
    </w:r>
    <w:r w:rsidR="00E52715">
      <w:rPr>
        <w:rFonts w:ascii="Arial" w:hAnsi="Arial" w:cs="Arial"/>
        <w:b/>
        <w:i/>
        <w:iCs/>
        <w:sz w:val="32"/>
        <w:szCs w:val="32"/>
        <w:lang w:val="en-GB"/>
      </w:rPr>
      <w:t>160</w:t>
    </w:r>
  </w:p>
  <w:p w:rsidR="006E1C9F" w:rsidRPr="00AC4BA9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6E1C9F" w:rsidRPr="00AC4BA9" w:rsidRDefault="006E1C9F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Pr="00BF7A0D" w:rsidRDefault="006E1C9F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n-GB"/>
      </w:rPr>
    </w:pPr>
  </w:p>
  <w:p w:rsidR="006E1C9F" w:rsidRPr="00BF7A0D" w:rsidRDefault="006E1C9F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6E1C9F" w:rsidRPr="00AC4BA9" w:rsidRDefault="006E1C9F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6E1C9F" w:rsidRPr="00AC4BA9" w:rsidRDefault="006E1C9F" w:rsidP="00AD75BC">
    <w:pPr>
      <w:rPr>
        <w:rFonts w:ascii="Arial" w:hAnsi="Arial" w:cs="Arial"/>
        <w:lang w:val="en-US"/>
      </w:rPr>
    </w:pPr>
  </w:p>
  <w:p w:rsidR="006E1C9F" w:rsidRPr="00AC4BA9" w:rsidRDefault="006E1C9F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6E1C9F" w:rsidRPr="00AC4BA9" w:rsidRDefault="006E1C9F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Default="008B068F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7D0A5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3D06B"/>
    <w:multiLevelType w:val="hybridMultilevel"/>
    <w:tmpl w:val="7F95D2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A510211"/>
    <w:multiLevelType w:val="hybridMultilevel"/>
    <w:tmpl w:val="BC160F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16E88"/>
    <w:multiLevelType w:val="hybridMultilevel"/>
    <w:tmpl w:val="2AE62F9A"/>
    <w:lvl w:ilvl="0" w:tplc="C8480CB8">
      <w:numFmt w:val="bullet"/>
      <w:lvlText w:val="-"/>
      <w:lvlJc w:val="left"/>
      <w:pPr>
        <w:ind w:left="1068" w:hanging="360"/>
      </w:pPr>
      <w:rPr>
        <w:rFonts w:ascii="Arial" w:hAnsi="Arial"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4" w15:restartNumberingAfterBreak="0">
    <w:nsid w:val="5B297E3F"/>
    <w:multiLevelType w:val="hybridMultilevel"/>
    <w:tmpl w:val="3E00D6F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C2675"/>
    <w:multiLevelType w:val="hybridMultilevel"/>
    <w:tmpl w:val="5422FF7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95D79"/>
    <w:multiLevelType w:val="hybridMultilevel"/>
    <w:tmpl w:val="8D76949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926CD"/>
    <w:multiLevelType w:val="hybridMultilevel"/>
    <w:tmpl w:val="6B54E30E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0"/>
  </w:num>
  <w:num w:numId="5">
    <w:abstractNumId w:val="14"/>
  </w:num>
  <w:num w:numId="6">
    <w:abstractNumId w:val="16"/>
  </w:num>
  <w:num w:numId="7">
    <w:abstractNumId w:val="9"/>
  </w:num>
  <w:num w:numId="8">
    <w:abstractNumId w:val="17"/>
  </w:num>
  <w:num w:numId="9">
    <w:abstractNumId w:val="2"/>
  </w:num>
  <w:num w:numId="10">
    <w:abstractNumId w:val="3"/>
  </w:num>
  <w:num w:numId="11">
    <w:abstractNumId w:val="18"/>
  </w:num>
  <w:num w:numId="12">
    <w:abstractNumId w:val="13"/>
  </w:num>
  <w:num w:numId="13">
    <w:abstractNumId w:val="5"/>
  </w:num>
  <w:num w:numId="14">
    <w:abstractNumId w:val="1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  <w:num w:numId="20">
    <w:abstractNumId w:val="15"/>
  </w:num>
  <w:num w:numId="21">
    <w:abstractNumId w:val="19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14901"/>
    <w:rsid w:val="00032415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3119"/>
    <w:rsid w:val="000875B0"/>
    <w:rsid w:val="00091436"/>
    <w:rsid w:val="00094712"/>
    <w:rsid w:val="00096069"/>
    <w:rsid w:val="000A0460"/>
    <w:rsid w:val="000A38BA"/>
    <w:rsid w:val="000A70C7"/>
    <w:rsid w:val="000A7CB7"/>
    <w:rsid w:val="000F2AF3"/>
    <w:rsid w:val="000F2B0C"/>
    <w:rsid w:val="000F73BA"/>
    <w:rsid w:val="00101A94"/>
    <w:rsid w:val="00104227"/>
    <w:rsid w:val="00104D94"/>
    <w:rsid w:val="00110F77"/>
    <w:rsid w:val="00116F1C"/>
    <w:rsid w:val="00117244"/>
    <w:rsid w:val="00124CD5"/>
    <w:rsid w:val="00131BBF"/>
    <w:rsid w:val="00132A50"/>
    <w:rsid w:val="00137A8D"/>
    <w:rsid w:val="0014785C"/>
    <w:rsid w:val="0015404E"/>
    <w:rsid w:val="0015722B"/>
    <w:rsid w:val="001667DA"/>
    <w:rsid w:val="00172C00"/>
    <w:rsid w:val="001732FE"/>
    <w:rsid w:val="0017608E"/>
    <w:rsid w:val="00193A49"/>
    <w:rsid w:val="001A0A22"/>
    <w:rsid w:val="001A5B9C"/>
    <w:rsid w:val="001C31FA"/>
    <w:rsid w:val="001D0BBC"/>
    <w:rsid w:val="001D1A79"/>
    <w:rsid w:val="001D321B"/>
    <w:rsid w:val="001D50F8"/>
    <w:rsid w:val="001D7613"/>
    <w:rsid w:val="001E280E"/>
    <w:rsid w:val="001E6640"/>
    <w:rsid w:val="001F1CE0"/>
    <w:rsid w:val="001F4015"/>
    <w:rsid w:val="001F58C9"/>
    <w:rsid w:val="0020144C"/>
    <w:rsid w:val="00205703"/>
    <w:rsid w:val="00207E98"/>
    <w:rsid w:val="00212705"/>
    <w:rsid w:val="00213D5F"/>
    <w:rsid w:val="0021612D"/>
    <w:rsid w:val="00217A3E"/>
    <w:rsid w:val="0022193B"/>
    <w:rsid w:val="00221D71"/>
    <w:rsid w:val="00225DF1"/>
    <w:rsid w:val="00231E27"/>
    <w:rsid w:val="00237A2E"/>
    <w:rsid w:val="00257580"/>
    <w:rsid w:val="00261600"/>
    <w:rsid w:val="00264A0A"/>
    <w:rsid w:val="00265C60"/>
    <w:rsid w:val="00266EB4"/>
    <w:rsid w:val="00284FED"/>
    <w:rsid w:val="002A0167"/>
    <w:rsid w:val="002A7255"/>
    <w:rsid w:val="002B11F9"/>
    <w:rsid w:val="002B2ABB"/>
    <w:rsid w:val="002D4814"/>
    <w:rsid w:val="002E19B3"/>
    <w:rsid w:val="002F5171"/>
    <w:rsid w:val="002F615F"/>
    <w:rsid w:val="00301F71"/>
    <w:rsid w:val="00312BEE"/>
    <w:rsid w:val="00315AAF"/>
    <w:rsid w:val="003202A4"/>
    <w:rsid w:val="00323A73"/>
    <w:rsid w:val="00326D4C"/>
    <w:rsid w:val="003271AA"/>
    <w:rsid w:val="00332ED9"/>
    <w:rsid w:val="003369D7"/>
    <w:rsid w:val="003421A8"/>
    <w:rsid w:val="0035593D"/>
    <w:rsid w:val="00355A5D"/>
    <w:rsid w:val="00356F44"/>
    <w:rsid w:val="00373180"/>
    <w:rsid w:val="00385AAF"/>
    <w:rsid w:val="003922C5"/>
    <w:rsid w:val="003A0838"/>
    <w:rsid w:val="003A31C0"/>
    <w:rsid w:val="003A4877"/>
    <w:rsid w:val="003A6452"/>
    <w:rsid w:val="003B26AB"/>
    <w:rsid w:val="003B39E2"/>
    <w:rsid w:val="003B681D"/>
    <w:rsid w:val="003D0C95"/>
    <w:rsid w:val="003D12FF"/>
    <w:rsid w:val="003D3666"/>
    <w:rsid w:val="003D3F60"/>
    <w:rsid w:val="003D76F6"/>
    <w:rsid w:val="003E4C93"/>
    <w:rsid w:val="003F196F"/>
    <w:rsid w:val="003F6215"/>
    <w:rsid w:val="003F7077"/>
    <w:rsid w:val="0040225F"/>
    <w:rsid w:val="004029CB"/>
    <w:rsid w:val="004159FB"/>
    <w:rsid w:val="00423B25"/>
    <w:rsid w:val="00443E78"/>
    <w:rsid w:val="004470C7"/>
    <w:rsid w:val="00452423"/>
    <w:rsid w:val="00453634"/>
    <w:rsid w:val="004567E4"/>
    <w:rsid w:val="004611F3"/>
    <w:rsid w:val="00462A84"/>
    <w:rsid w:val="00462EBC"/>
    <w:rsid w:val="004719ED"/>
    <w:rsid w:val="0047539C"/>
    <w:rsid w:val="0047609C"/>
    <w:rsid w:val="00481653"/>
    <w:rsid w:val="00486278"/>
    <w:rsid w:val="00486D7B"/>
    <w:rsid w:val="00491475"/>
    <w:rsid w:val="0049415A"/>
    <w:rsid w:val="00494FA9"/>
    <w:rsid w:val="00495398"/>
    <w:rsid w:val="00495893"/>
    <w:rsid w:val="004A0053"/>
    <w:rsid w:val="004B30A3"/>
    <w:rsid w:val="004B7224"/>
    <w:rsid w:val="004B7CF9"/>
    <w:rsid w:val="004C3D49"/>
    <w:rsid w:val="004C5173"/>
    <w:rsid w:val="004D15C9"/>
    <w:rsid w:val="004E1459"/>
    <w:rsid w:val="004E2A09"/>
    <w:rsid w:val="005014FC"/>
    <w:rsid w:val="0050238C"/>
    <w:rsid w:val="00504246"/>
    <w:rsid w:val="005252C8"/>
    <w:rsid w:val="00534354"/>
    <w:rsid w:val="005364A1"/>
    <w:rsid w:val="00542A11"/>
    <w:rsid w:val="00543A69"/>
    <w:rsid w:val="00552B04"/>
    <w:rsid w:val="00555B98"/>
    <w:rsid w:val="0056362B"/>
    <w:rsid w:val="00566850"/>
    <w:rsid w:val="00567D73"/>
    <w:rsid w:val="0057407F"/>
    <w:rsid w:val="00577C94"/>
    <w:rsid w:val="005A7EDC"/>
    <w:rsid w:val="005B6461"/>
    <w:rsid w:val="005C179C"/>
    <w:rsid w:val="005C5F30"/>
    <w:rsid w:val="005C700C"/>
    <w:rsid w:val="005D318D"/>
    <w:rsid w:val="005D7964"/>
    <w:rsid w:val="005E1173"/>
    <w:rsid w:val="005F2AC7"/>
    <w:rsid w:val="005F3715"/>
    <w:rsid w:val="00600E96"/>
    <w:rsid w:val="00600EE4"/>
    <w:rsid w:val="00610591"/>
    <w:rsid w:val="006204CE"/>
    <w:rsid w:val="00621AE0"/>
    <w:rsid w:val="0062209B"/>
    <w:rsid w:val="00624421"/>
    <w:rsid w:val="006402FC"/>
    <w:rsid w:val="006706BF"/>
    <w:rsid w:val="006720D7"/>
    <w:rsid w:val="006721B8"/>
    <w:rsid w:val="00673AFF"/>
    <w:rsid w:val="00682AD3"/>
    <w:rsid w:val="006844E1"/>
    <w:rsid w:val="00693316"/>
    <w:rsid w:val="006A419B"/>
    <w:rsid w:val="006A6719"/>
    <w:rsid w:val="006A7BE0"/>
    <w:rsid w:val="006B0802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63B7"/>
    <w:rsid w:val="00722D0B"/>
    <w:rsid w:val="00723EBE"/>
    <w:rsid w:val="00734845"/>
    <w:rsid w:val="00735A79"/>
    <w:rsid w:val="0073616B"/>
    <w:rsid w:val="007511FD"/>
    <w:rsid w:val="00754DB6"/>
    <w:rsid w:val="00755AE1"/>
    <w:rsid w:val="007579A9"/>
    <w:rsid w:val="00760BF4"/>
    <w:rsid w:val="00776EB7"/>
    <w:rsid w:val="00777F23"/>
    <w:rsid w:val="007830B2"/>
    <w:rsid w:val="0078563E"/>
    <w:rsid w:val="0078707B"/>
    <w:rsid w:val="00787431"/>
    <w:rsid w:val="007A3EC8"/>
    <w:rsid w:val="007B42F2"/>
    <w:rsid w:val="007C3D05"/>
    <w:rsid w:val="007C3DAE"/>
    <w:rsid w:val="007D3FD9"/>
    <w:rsid w:val="007D622A"/>
    <w:rsid w:val="007E4757"/>
    <w:rsid w:val="007F5A4F"/>
    <w:rsid w:val="00803E34"/>
    <w:rsid w:val="00806F46"/>
    <w:rsid w:val="00807D6D"/>
    <w:rsid w:val="00811512"/>
    <w:rsid w:val="0081401F"/>
    <w:rsid w:val="0081580B"/>
    <w:rsid w:val="00824F96"/>
    <w:rsid w:val="00837631"/>
    <w:rsid w:val="00846C45"/>
    <w:rsid w:val="00850899"/>
    <w:rsid w:val="00855673"/>
    <w:rsid w:val="0086115A"/>
    <w:rsid w:val="00864A7C"/>
    <w:rsid w:val="008675BD"/>
    <w:rsid w:val="008678F2"/>
    <w:rsid w:val="00875FDD"/>
    <w:rsid w:val="00887FAA"/>
    <w:rsid w:val="008930D1"/>
    <w:rsid w:val="008A3813"/>
    <w:rsid w:val="008B068F"/>
    <w:rsid w:val="008B2A12"/>
    <w:rsid w:val="008B4F0E"/>
    <w:rsid w:val="008C3D9E"/>
    <w:rsid w:val="008C7A15"/>
    <w:rsid w:val="008C7C02"/>
    <w:rsid w:val="008F04DE"/>
    <w:rsid w:val="008F4138"/>
    <w:rsid w:val="008F7C1F"/>
    <w:rsid w:val="009032D2"/>
    <w:rsid w:val="00904051"/>
    <w:rsid w:val="00915B0B"/>
    <w:rsid w:val="00917AF9"/>
    <w:rsid w:val="00920B2D"/>
    <w:rsid w:val="00921319"/>
    <w:rsid w:val="00922448"/>
    <w:rsid w:val="00924556"/>
    <w:rsid w:val="00926BFC"/>
    <w:rsid w:val="00927A9B"/>
    <w:rsid w:val="009309E3"/>
    <w:rsid w:val="00930A0F"/>
    <w:rsid w:val="00940956"/>
    <w:rsid w:val="009470FC"/>
    <w:rsid w:val="009512B3"/>
    <w:rsid w:val="00973916"/>
    <w:rsid w:val="00974057"/>
    <w:rsid w:val="009848A4"/>
    <w:rsid w:val="00985094"/>
    <w:rsid w:val="009950C7"/>
    <w:rsid w:val="009A3643"/>
    <w:rsid w:val="009A4438"/>
    <w:rsid w:val="009A7BA4"/>
    <w:rsid w:val="009B0D49"/>
    <w:rsid w:val="009B1D5A"/>
    <w:rsid w:val="009B1FEB"/>
    <w:rsid w:val="009B3EA7"/>
    <w:rsid w:val="009B6607"/>
    <w:rsid w:val="009B7F93"/>
    <w:rsid w:val="009D3BF1"/>
    <w:rsid w:val="009D7EAF"/>
    <w:rsid w:val="009F4CB7"/>
    <w:rsid w:val="00A00961"/>
    <w:rsid w:val="00A04333"/>
    <w:rsid w:val="00A0686D"/>
    <w:rsid w:val="00A06BC5"/>
    <w:rsid w:val="00A13CB6"/>
    <w:rsid w:val="00A144FC"/>
    <w:rsid w:val="00A242EF"/>
    <w:rsid w:val="00A27C23"/>
    <w:rsid w:val="00A3000B"/>
    <w:rsid w:val="00A306EC"/>
    <w:rsid w:val="00A3352D"/>
    <w:rsid w:val="00A41706"/>
    <w:rsid w:val="00A4174C"/>
    <w:rsid w:val="00A50551"/>
    <w:rsid w:val="00A533FC"/>
    <w:rsid w:val="00A62A71"/>
    <w:rsid w:val="00A7393A"/>
    <w:rsid w:val="00A74E23"/>
    <w:rsid w:val="00A81BEC"/>
    <w:rsid w:val="00A840FF"/>
    <w:rsid w:val="00A87027"/>
    <w:rsid w:val="00A95DBD"/>
    <w:rsid w:val="00A97099"/>
    <w:rsid w:val="00AA273B"/>
    <w:rsid w:val="00AB0603"/>
    <w:rsid w:val="00AB2195"/>
    <w:rsid w:val="00AC0ED5"/>
    <w:rsid w:val="00AC2AD1"/>
    <w:rsid w:val="00AD1505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14966"/>
    <w:rsid w:val="00B14CF4"/>
    <w:rsid w:val="00B14ED2"/>
    <w:rsid w:val="00B26036"/>
    <w:rsid w:val="00B30ACC"/>
    <w:rsid w:val="00B33468"/>
    <w:rsid w:val="00B33EB6"/>
    <w:rsid w:val="00B419C2"/>
    <w:rsid w:val="00B4688C"/>
    <w:rsid w:val="00B519EF"/>
    <w:rsid w:val="00B51B3D"/>
    <w:rsid w:val="00B537D7"/>
    <w:rsid w:val="00B62921"/>
    <w:rsid w:val="00B64818"/>
    <w:rsid w:val="00B65DC2"/>
    <w:rsid w:val="00B66CCD"/>
    <w:rsid w:val="00B77E25"/>
    <w:rsid w:val="00B84214"/>
    <w:rsid w:val="00B9428F"/>
    <w:rsid w:val="00BA30C7"/>
    <w:rsid w:val="00BA3137"/>
    <w:rsid w:val="00BB04E9"/>
    <w:rsid w:val="00BB2D82"/>
    <w:rsid w:val="00BB523C"/>
    <w:rsid w:val="00BB6182"/>
    <w:rsid w:val="00BC4706"/>
    <w:rsid w:val="00BD0A10"/>
    <w:rsid w:val="00BD63E0"/>
    <w:rsid w:val="00BE41D7"/>
    <w:rsid w:val="00BF1E47"/>
    <w:rsid w:val="00BF6513"/>
    <w:rsid w:val="00BF7A0D"/>
    <w:rsid w:val="00BF7BF0"/>
    <w:rsid w:val="00C00AA7"/>
    <w:rsid w:val="00C05FC8"/>
    <w:rsid w:val="00C10910"/>
    <w:rsid w:val="00C53A04"/>
    <w:rsid w:val="00C70D67"/>
    <w:rsid w:val="00C73E82"/>
    <w:rsid w:val="00C80198"/>
    <w:rsid w:val="00C86F4E"/>
    <w:rsid w:val="00C87D56"/>
    <w:rsid w:val="00C9091E"/>
    <w:rsid w:val="00C955F1"/>
    <w:rsid w:val="00C96F99"/>
    <w:rsid w:val="00C97050"/>
    <w:rsid w:val="00CA120E"/>
    <w:rsid w:val="00CA64D4"/>
    <w:rsid w:val="00CB1539"/>
    <w:rsid w:val="00CB7463"/>
    <w:rsid w:val="00CC0743"/>
    <w:rsid w:val="00CD29FC"/>
    <w:rsid w:val="00CD3AA0"/>
    <w:rsid w:val="00CE31F8"/>
    <w:rsid w:val="00CE3E3E"/>
    <w:rsid w:val="00CF0278"/>
    <w:rsid w:val="00CF0E50"/>
    <w:rsid w:val="00D1547C"/>
    <w:rsid w:val="00D15AA1"/>
    <w:rsid w:val="00D22D18"/>
    <w:rsid w:val="00D304FD"/>
    <w:rsid w:val="00D3194B"/>
    <w:rsid w:val="00D43B77"/>
    <w:rsid w:val="00D510E0"/>
    <w:rsid w:val="00D52BEB"/>
    <w:rsid w:val="00D52C39"/>
    <w:rsid w:val="00D84039"/>
    <w:rsid w:val="00D8586F"/>
    <w:rsid w:val="00D87269"/>
    <w:rsid w:val="00D97519"/>
    <w:rsid w:val="00DA0691"/>
    <w:rsid w:val="00DB11DA"/>
    <w:rsid w:val="00DB26E8"/>
    <w:rsid w:val="00DC701E"/>
    <w:rsid w:val="00DD769D"/>
    <w:rsid w:val="00DF2CCE"/>
    <w:rsid w:val="00DF723E"/>
    <w:rsid w:val="00E019EB"/>
    <w:rsid w:val="00E061BC"/>
    <w:rsid w:val="00E079BE"/>
    <w:rsid w:val="00E241D0"/>
    <w:rsid w:val="00E2426A"/>
    <w:rsid w:val="00E25369"/>
    <w:rsid w:val="00E253DA"/>
    <w:rsid w:val="00E26D56"/>
    <w:rsid w:val="00E2754A"/>
    <w:rsid w:val="00E408FF"/>
    <w:rsid w:val="00E42BAB"/>
    <w:rsid w:val="00E45D35"/>
    <w:rsid w:val="00E47BB4"/>
    <w:rsid w:val="00E52715"/>
    <w:rsid w:val="00E60418"/>
    <w:rsid w:val="00E6433F"/>
    <w:rsid w:val="00E64A81"/>
    <w:rsid w:val="00E70E00"/>
    <w:rsid w:val="00E71939"/>
    <w:rsid w:val="00E81EBD"/>
    <w:rsid w:val="00E938B4"/>
    <w:rsid w:val="00EA23B8"/>
    <w:rsid w:val="00EA7670"/>
    <w:rsid w:val="00EB78AC"/>
    <w:rsid w:val="00EC131F"/>
    <w:rsid w:val="00EC2193"/>
    <w:rsid w:val="00ED0B94"/>
    <w:rsid w:val="00ED2BA2"/>
    <w:rsid w:val="00ED5BA1"/>
    <w:rsid w:val="00EE65F1"/>
    <w:rsid w:val="00EE7E1B"/>
    <w:rsid w:val="00EF19A8"/>
    <w:rsid w:val="00EF4952"/>
    <w:rsid w:val="00EF5544"/>
    <w:rsid w:val="00EF59EC"/>
    <w:rsid w:val="00F00DC9"/>
    <w:rsid w:val="00F17A32"/>
    <w:rsid w:val="00F23D98"/>
    <w:rsid w:val="00F3137B"/>
    <w:rsid w:val="00F32D2B"/>
    <w:rsid w:val="00F34D4A"/>
    <w:rsid w:val="00F40A5D"/>
    <w:rsid w:val="00F431DA"/>
    <w:rsid w:val="00F435A0"/>
    <w:rsid w:val="00F4687B"/>
    <w:rsid w:val="00F52C6D"/>
    <w:rsid w:val="00F52DB7"/>
    <w:rsid w:val="00F5350F"/>
    <w:rsid w:val="00F54B73"/>
    <w:rsid w:val="00F62899"/>
    <w:rsid w:val="00F62BEC"/>
    <w:rsid w:val="00F63DBF"/>
    <w:rsid w:val="00F65C09"/>
    <w:rsid w:val="00F71434"/>
    <w:rsid w:val="00F77A07"/>
    <w:rsid w:val="00F848AF"/>
    <w:rsid w:val="00F86604"/>
    <w:rsid w:val="00F94290"/>
    <w:rsid w:val="00F94BBE"/>
    <w:rsid w:val="00F96E50"/>
    <w:rsid w:val="00FA161F"/>
    <w:rsid w:val="00FA3F7A"/>
    <w:rsid w:val="00FC3687"/>
    <w:rsid w:val="00FD2BA7"/>
    <w:rsid w:val="00FD541F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3DD2FD6"/>
  <w15:docId w15:val="{20F832A5-CBF0-428C-89DB-A477BF65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9908A-05D8-41B1-A357-9142F4FB7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B492EA-DD98-45E6-A8D8-F9B1D5E36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F4A714-F6E2-4EBD-A4B1-2E0FDFAFC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CF622-CC3C-47B8-B56E-BEC9B442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2155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9</cp:revision>
  <cp:lastPrinted>2016-04-27T16:18:00Z</cp:lastPrinted>
  <dcterms:created xsi:type="dcterms:W3CDTF">2016-06-02T15:33:00Z</dcterms:created>
  <dcterms:modified xsi:type="dcterms:W3CDTF">2018-09-24T09:21:00Z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74877e67-fe5e-43e2-a22e-11fd08c271d2,10;</vt:lpwstr>
  </property>
</Properties>
</file>